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36"/>
        <w:gridCol w:w="2484"/>
        <w:gridCol w:w="283"/>
        <w:gridCol w:w="2614"/>
        <w:gridCol w:w="2477"/>
      </w:tblGrid>
      <w:tr w:rsidR="005F1111" w14:paraId="726DA1F0" w14:textId="77777777" w:rsidTr="006F00FF">
        <w:tc>
          <w:tcPr>
            <w:tcW w:w="4820" w:type="dxa"/>
            <w:gridSpan w:val="2"/>
            <w:tcBorders>
              <w:top w:val="nil"/>
              <w:left w:val="nil"/>
              <w:right w:val="nil"/>
            </w:tcBorders>
          </w:tcPr>
          <w:p w14:paraId="0053AA9D" w14:textId="77777777" w:rsidR="005F1111" w:rsidRPr="005F1111" w:rsidRDefault="005F1111" w:rsidP="005F1111">
            <w:pPr>
              <w:pStyle w:val="Tabeltekst"/>
              <w:rPr>
                <w:b/>
                <w:bCs/>
              </w:rPr>
            </w:pPr>
            <w:r w:rsidRPr="005F1111">
              <w:rPr>
                <w:b/>
                <w:bCs/>
              </w:rPr>
              <w:t>Sælger</w:t>
            </w:r>
          </w:p>
        </w:tc>
        <w:tc>
          <w:tcPr>
            <w:tcW w:w="283" w:type="dxa"/>
            <w:tcBorders>
              <w:top w:val="nil"/>
              <w:left w:val="nil"/>
              <w:bottom w:val="nil"/>
              <w:right w:val="nil"/>
            </w:tcBorders>
          </w:tcPr>
          <w:p w14:paraId="24C4F518" w14:textId="77777777" w:rsidR="005F1111" w:rsidRPr="005F1111" w:rsidRDefault="005F1111" w:rsidP="005F1111">
            <w:pPr>
              <w:pStyle w:val="Tabeltekst"/>
              <w:rPr>
                <w:b/>
                <w:bCs/>
              </w:rPr>
            </w:pPr>
          </w:p>
        </w:tc>
        <w:tc>
          <w:tcPr>
            <w:tcW w:w="5091" w:type="dxa"/>
            <w:gridSpan w:val="2"/>
            <w:tcBorders>
              <w:top w:val="nil"/>
              <w:left w:val="nil"/>
              <w:right w:val="nil"/>
            </w:tcBorders>
          </w:tcPr>
          <w:p w14:paraId="32FB6C11" w14:textId="77777777" w:rsidR="005F1111" w:rsidRPr="005F1111" w:rsidRDefault="00B06BC4" w:rsidP="005F1111">
            <w:pPr>
              <w:pStyle w:val="Tabeltekst"/>
              <w:rPr>
                <w:b/>
                <w:bCs/>
              </w:rPr>
            </w:pPr>
            <w:r>
              <w:rPr>
                <w:b/>
                <w:bCs/>
              </w:rPr>
              <w:t>Fodervært</w:t>
            </w:r>
          </w:p>
        </w:tc>
      </w:tr>
      <w:tr w:rsidR="005F1111" w14:paraId="322DA25B" w14:textId="77777777" w:rsidTr="006F00FF">
        <w:tc>
          <w:tcPr>
            <w:tcW w:w="4820" w:type="dxa"/>
            <w:gridSpan w:val="2"/>
            <w:vAlign w:val="center"/>
          </w:tcPr>
          <w:p w14:paraId="72EA6540" w14:textId="007A9AB4" w:rsidR="005F1111" w:rsidRDefault="005F1111" w:rsidP="00F334C1">
            <w:pPr>
              <w:pStyle w:val="Tabeltekst"/>
            </w:pPr>
            <w:r>
              <w:t>Navn</w:t>
            </w:r>
            <w:r w:rsidR="00186DA8">
              <w:br/>
            </w:r>
            <w:r w:rsidR="00186DA8" w:rsidRPr="00186DA8">
              <w:fldChar w:fldCharType="begin">
                <w:ffData>
                  <w:name w:val="Text1"/>
                  <w:enabled/>
                  <w:calcOnExit w:val="0"/>
                  <w:textInput/>
                </w:ffData>
              </w:fldChar>
            </w:r>
            <w:bookmarkStart w:id="0" w:name="Text1"/>
            <w:r w:rsidR="00186DA8" w:rsidRPr="00186DA8">
              <w:instrText xml:space="preserve"> FORMTEXT </w:instrText>
            </w:r>
            <w:r w:rsidR="00186DA8" w:rsidRPr="00186DA8">
              <w:fldChar w:fldCharType="separate"/>
            </w:r>
            <w:r w:rsidR="00BB2097">
              <w:t> </w:t>
            </w:r>
            <w:r w:rsidR="00BB2097">
              <w:t> </w:t>
            </w:r>
            <w:r w:rsidR="00BB2097">
              <w:t> </w:t>
            </w:r>
            <w:r w:rsidR="00BB2097">
              <w:t> </w:t>
            </w:r>
            <w:r w:rsidR="00BB2097">
              <w:t> </w:t>
            </w:r>
            <w:r w:rsidR="00186DA8" w:rsidRPr="00186DA8">
              <w:fldChar w:fldCharType="end"/>
            </w:r>
            <w:bookmarkEnd w:id="0"/>
          </w:p>
        </w:tc>
        <w:tc>
          <w:tcPr>
            <w:tcW w:w="283" w:type="dxa"/>
            <w:tcBorders>
              <w:top w:val="nil"/>
              <w:bottom w:val="nil"/>
            </w:tcBorders>
            <w:vAlign w:val="center"/>
          </w:tcPr>
          <w:p w14:paraId="253B4C33" w14:textId="77777777" w:rsidR="005F1111" w:rsidRDefault="005F1111" w:rsidP="00F334C1">
            <w:pPr>
              <w:pStyle w:val="TabelTekstS"/>
            </w:pPr>
          </w:p>
        </w:tc>
        <w:tc>
          <w:tcPr>
            <w:tcW w:w="5091" w:type="dxa"/>
            <w:gridSpan w:val="2"/>
            <w:vAlign w:val="center"/>
          </w:tcPr>
          <w:p w14:paraId="6EE7156B" w14:textId="33219BC9" w:rsidR="005F1111" w:rsidRDefault="005F1111" w:rsidP="00F334C1">
            <w:pPr>
              <w:pStyle w:val="Tabeltekst"/>
            </w:pPr>
            <w:r>
              <w:t>Navn</w:t>
            </w:r>
            <w:r w:rsidR="00186DA8">
              <w:br/>
            </w:r>
            <w:r w:rsidR="00186DA8" w:rsidRPr="00186DA8">
              <w:fldChar w:fldCharType="begin">
                <w:ffData>
                  <w:name w:val="Text7"/>
                  <w:enabled/>
                  <w:calcOnExit w:val="0"/>
                  <w:textInput/>
                </w:ffData>
              </w:fldChar>
            </w:r>
            <w:bookmarkStart w:id="1" w:name="Text7"/>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1"/>
          </w:p>
        </w:tc>
      </w:tr>
      <w:tr w:rsidR="005F1111" w14:paraId="60332634" w14:textId="77777777" w:rsidTr="006F00FF">
        <w:tc>
          <w:tcPr>
            <w:tcW w:w="4820" w:type="dxa"/>
            <w:gridSpan w:val="2"/>
            <w:vAlign w:val="center"/>
          </w:tcPr>
          <w:p w14:paraId="1BBA59E6" w14:textId="6110AF76" w:rsidR="005F1111" w:rsidRDefault="005F1111" w:rsidP="00F334C1">
            <w:pPr>
              <w:pStyle w:val="Tabeltekst"/>
            </w:pPr>
            <w:r>
              <w:t>Adresse</w:t>
            </w:r>
            <w:r w:rsidR="00186DA8">
              <w:br/>
            </w:r>
            <w:r w:rsidR="00186DA8" w:rsidRPr="00186DA8">
              <w:fldChar w:fldCharType="begin">
                <w:ffData>
                  <w:name w:val="Text2"/>
                  <w:enabled/>
                  <w:calcOnExit w:val="0"/>
                  <w:textInput/>
                </w:ffData>
              </w:fldChar>
            </w:r>
            <w:bookmarkStart w:id="2" w:name="Text2"/>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2"/>
          </w:p>
        </w:tc>
        <w:tc>
          <w:tcPr>
            <w:tcW w:w="283" w:type="dxa"/>
            <w:tcBorders>
              <w:top w:val="nil"/>
              <w:bottom w:val="nil"/>
            </w:tcBorders>
            <w:vAlign w:val="center"/>
          </w:tcPr>
          <w:p w14:paraId="5717820D" w14:textId="77777777" w:rsidR="005F1111" w:rsidRDefault="005F1111" w:rsidP="00F334C1">
            <w:pPr>
              <w:pStyle w:val="TabelTekstS"/>
            </w:pPr>
          </w:p>
        </w:tc>
        <w:tc>
          <w:tcPr>
            <w:tcW w:w="5091" w:type="dxa"/>
            <w:gridSpan w:val="2"/>
            <w:vAlign w:val="center"/>
          </w:tcPr>
          <w:p w14:paraId="3BE52116" w14:textId="18BB411F" w:rsidR="005F1111" w:rsidRDefault="005F1111" w:rsidP="00F334C1">
            <w:pPr>
              <w:pStyle w:val="Tabeltekst"/>
            </w:pPr>
            <w:r>
              <w:t>Adresse</w:t>
            </w:r>
            <w:r w:rsidR="00186DA8">
              <w:br/>
            </w:r>
            <w:r w:rsidR="00186DA8" w:rsidRPr="00186DA8">
              <w:fldChar w:fldCharType="begin">
                <w:ffData>
                  <w:name w:val="Text8"/>
                  <w:enabled/>
                  <w:calcOnExit w:val="0"/>
                  <w:textInput/>
                </w:ffData>
              </w:fldChar>
            </w:r>
            <w:bookmarkStart w:id="3" w:name="Text8"/>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3"/>
          </w:p>
        </w:tc>
      </w:tr>
      <w:tr w:rsidR="005F1111" w14:paraId="247D4D33" w14:textId="77777777" w:rsidTr="006F00FF">
        <w:tc>
          <w:tcPr>
            <w:tcW w:w="4820" w:type="dxa"/>
            <w:gridSpan w:val="2"/>
            <w:vAlign w:val="center"/>
          </w:tcPr>
          <w:p w14:paraId="254D713C" w14:textId="5E95C0BD" w:rsidR="005F1111" w:rsidRDefault="005F1111" w:rsidP="00F334C1">
            <w:pPr>
              <w:pStyle w:val="Tabeltekst"/>
            </w:pPr>
            <w:r>
              <w:t>Postnr. &amp; By</w:t>
            </w:r>
            <w:r w:rsidR="00186DA8">
              <w:br/>
            </w:r>
            <w:r w:rsidR="00186DA8" w:rsidRPr="00186DA8">
              <w:fldChar w:fldCharType="begin">
                <w:ffData>
                  <w:name w:val="Text3"/>
                  <w:enabled/>
                  <w:calcOnExit w:val="0"/>
                  <w:textInput/>
                </w:ffData>
              </w:fldChar>
            </w:r>
            <w:bookmarkStart w:id="4" w:name="Text3"/>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4"/>
            <w:r w:rsidR="00186DA8" w:rsidRPr="00186DA8">
              <w:t xml:space="preserve">   </w:t>
            </w:r>
            <w:r w:rsidR="00186DA8" w:rsidRPr="00186DA8">
              <w:fldChar w:fldCharType="begin">
                <w:ffData>
                  <w:name w:val="Text4"/>
                  <w:enabled/>
                  <w:calcOnExit w:val="0"/>
                  <w:textInput/>
                </w:ffData>
              </w:fldChar>
            </w:r>
            <w:bookmarkStart w:id="5" w:name="Text4"/>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5"/>
          </w:p>
        </w:tc>
        <w:tc>
          <w:tcPr>
            <w:tcW w:w="283" w:type="dxa"/>
            <w:tcBorders>
              <w:top w:val="nil"/>
              <w:bottom w:val="nil"/>
            </w:tcBorders>
            <w:vAlign w:val="center"/>
          </w:tcPr>
          <w:p w14:paraId="26FDC432" w14:textId="77777777" w:rsidR="005F1111" w:rsidRDefault="005F1111" w:rsidP="00F334C1">
            <w:pPr>
              <w:pStyle w:val="TabelTekstS"/>
            </w:pPr>
          </w:p>
        </w:tc>
        <w:tc>
          <w:tcPr>
            <w:tcW w:w="5091" w:type="dxa"/>
            <w:gridSpan w:val="2"/>
            <w:vAlign w:val="center"/>
          </w:tcPr>
          <w:p w14:paraId="705C6AE2" w14:textId="5BCDC439" w:rsidR="005F1111" w:rsidRDefault="005F1111" w:rsidP="00F334C1">
            <w:pPr>
              <w:pStyle w:val="Tabeltekst"/>
            </w:pPr>
            <w:r>
              <w:t>Postnr. &amp; By</w:t>
            </w:r>
            <w:r w:rsidR="00186DA8">
              <w:br/>
            </w:r>
            <w:r w:rsidR="00186DA8" w:rsidRPr="00186DA8">
              <w:fldChar w:fldCharType="begin">
                <w:ffData>
                  <w:name w:val="Text9"/>
                  <w:enabled/>
                  <w:calcOnExit w:val="0"/>
                  <w:textInput/>
                </w:ffData>
              </w:fldChar>
            </w:r>
            <w:bookmarkStart w:id="6" w:name="Text9"/>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6"/>
            <w:r w:rsidR="00186DA8" w:rsidRPr="00186DA8">
              <w:t xml:space="preserve">  </w:t>
            </w:r>
            <w:r w:rsidR="00186DA8" w:rsidRPr="00186DA8">
              <w:fldChar w:fldCharType="begin">
                <w:ffData>
                  <w:name w:val="Text10"/>
                  <w:enabled/>
                  <w:calcOnExit w:val="0"/>
                  <w:textInput/>
                </w:ffData>
              </w:fldChar>
            </w:r>
            <w:bookmarkStart w:id="7" w:name="Text10"/>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7"/>
          </w:p>
        </w:tc>
      </w:tr>
      <w:tr w:rsidR="00186DA8" w14:paraId="37C408E2" w14:textId="77777777" w:rsidTr="006F00FF">
        <w:tc>
          <w:tcPr>
            <w:tcW w:w="2336" w:type="dxa"/>
            <w:vAlign w:val="center"/>
          </w:tcPr>
          <w:p w14:paraId="760762FC" w14:textId="3D7ECB63" w:rsidR="00186DA8" w:rsidRDefault="00186DA8" w:rsidP="00F334C1">
            <w:pPr>
              <w:pStyle w:val="Tabeltekst"/>
            </w:pPr>
            <w:r>
              <w:t>Telefon</w:t>
            </w:r>
            <w:r>
              <w:br/>
            </w:r>
            <w:r w:rsidRPr="00186DA8">
              <w:fldChar w:fldCharType="begin">
                <w:ffData>
                  <w:name w:val="Text5"/>
                  <w:enabled/>
                  <w:calcOnExit w:val="0"/>
                  <w:textInput/>
                </w:ffData>
              </w:fldChar>
            </w:r>
            <w:bookmarkStart w:id="8" w:name="Text5"/>
            <w:r w:rsidRPr="00186DA8">
              <w:instrText xml:space="preserve"> FORMTEXT </w:instrText>
            </w:r>
            <w:r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Pr="00186DA8">
              <w:fldChar w:fldCharType="end"/>
            </w:r>
            <w:bookmarkEnd w:id="8"/>
          </w:p>
        </w:tc>
        <w:tc>
          <w:tcPr>
            <w:tcW w:w="2484" w:type="dxa"/>
            <w:vAlign w:val="center"/>
          </w:tcPr>
          <w:p w14:paraId="146D4600" w14:textId="39502390" w:rsidR="00186DA8" w:rsidRDefault="00186DA8" w:rsidP="00F334C1">
            <w:pPr>
              <w:pStyle w:val="Tabeltekst"/>
            </w:pPr>
            <w:r>
              <w:t>Klub</w:t>
            </w:r>
            <w:r>
              <w:br/>
            </w:r>
            <w:r w:rsidRPr="00186DA8">
              <w:fldChar w:fldCharType="begin">
                <w:ffData>
                  <w:name w:val="Text6"/>
                  <w:enabled/>
                  <w:calcOnExit w:val="0"/>
                  <w:textInput/>
                </w:ffData>
              </w:fldChar>
            </w:r>
            <w:bookmarkStart w:id="9" w:name="Text6"/>
            <w:r w:rsidRPr="00186DA8">
              <w:instrText xml:space="preserve"> FORMTEXT </w:instrText>
            </w:r>
            <w:r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Pr="00186DA8">
              <w:fldChar w:fldCharType="end"/>
            </w:r>
            <w:bookmarkEnd w:id="9"/>
          </w:p>
        </w:tc>
        <w:tc>
          <w:tcPr>
            <w:tcW w:w="283" w:type="dxa"/>
            <w:tcBorders>
              <w:top w:val="nil"/>
              <w:bottom w:val="nil"/>
            </w:tcBorders>
            <w:vAlign w:val="center"/>
          </w:tcPr>
          <w:p w14:paraId="3F232992" w14:textId="77777777" w:rsidR="00186DA8" w:rsidRDefault="00186DA8" w:rsidP="00F334C1">
            <w:pPr>
              <w:pStyle w:val="TabelTekstS"/>
            </w:pPr>
          </w:p>
        </w:tc>
        <w:tc>
          <w:tcPr>
            <w:tcW w:w="2614" w:type="dxa"/>
            <w:vAlign w:val="center"/>
          </w:tcPr>
          <w:p w14:paraId="42FE8906" w14:textId="361C3E2C" w:rsidR="00186DA8" w:rsidRDefault="00186DA8" w:rsidP="00F334C1">
            <w:pPr>
              <w:pStyle w:val="Tabeltekst"/>
            </w:pPr>
            <w:r>
              <w:t>Telefon</w:t>
            </w:r>
            <w:r>
              <w:br/>
            </w:r>
            <w:r w:rsidRPr="00186DA8">
              <w:fldChar w:fldCharType="begin">
                <w:ffData>
                  <w:name w:val="Text11"/>
                  <w:enabled/>
                  <w:calcOnExit w:val="0"/>
                  <w:textInput/>
                </w:ffData>
              </w:fldChar>
            </w:r>
            <w:bookmarkStart w:id="10" w:name="Text11"/>
            <w:r w:rsidRPr="00186DA8">
              <w:instrText xml:space="preserve"> FORMTEXT </w:instrText>
            </w:r>
            <w:r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Pr="00186DA8">
              <w:fldChar w:fldCharType="end"/>
            </w:r>
            <w:bookmarkEnd w:id="10"/>
          </w:p>
        </w:tc>
        <w:tc>
          <w:tcPr>
            <w:tcW w:w="2477" w:type="dxa"/>
            <w:vAlign w:val="center"/>
          </w:tcPr>
          <w:p w14:paraId="39DB93DB" w14:textId="7746B67C" w:rsidR="00186DA8" w:rsidRDefault="00186DA8" w:rsidP="00F334C1">
            <w:pPr>
              <w:pStyle w:val="TabelTekstS"/>
            </w:pPr>
            <w:r>
              <w:t>Klub</w:t>
            </w:r>
            <w:r>
              <w:br/>
            </w:r>
            <w:r w:rsidRPr="00186DA8">
              <w:rPr>
                <w:sz w:val="16"/>
                <w:szCs w:val="36"/>
              </w:rPr>
              <w:fldChar w:fldCharType="begin">
                <w:ffData>
                  <w:name w:val="Text12"/>
                  <w:enabled/>
                  <w:calcOnExit w:val="0"/>
                  <w:textInput/>
                </w:ffData>
              </w:fldChar>
            </w:r>
            <w:bookmarkStart w:id="11" w:name="Text12"/>
            <w:r w:rsidRPr="00186DA8">
              <w:rPr>
                <w:sz w:val="16"/>
                <w:szCs w:val="36"/>
              </w:rPr>
              <w:instrText xml:space="preserve"> FORMTEXT </w:instrText>
            </w:r>
            <w:r w:rsidRPr="00186DA8">
              <w:rPr>
                <w:sz w:val="16"/>
                <w:szCs w:val="36"/>
              </w:rPr>
            </w:r>
            <w:r w:rsidRPr="00186DA8">
              <w:rPr>
                <w:sz w:val="16"/>
                <w:szCs w:val="36"/>
              </w:rPr>
              <w:fldChar w:fldCharType="separate"/>
            </w:r>
            <w:r w:rsidR="00BB2097">
              <w:rPr>
                <w:noProof/>
                <w:sz w:val="16"/>
                <w:szCs w:val="36"/>
              </w:rPr>
              <w:t> </w:t>
            </w:r>
            <w:r w:rsidR="00BB2097">
              <w:rPr>
                <w:noProof/>
                <w:sz w:val="16"/>
                <w:szCs w:val="36"/>
              </w:rPr>
              <w:t> </w:t>
            </w:r>
            <w:r w:rsidR="00BB2097">
              <w:rPr>
                <w:noProof/>
                <w:sz w:val="16"/>
                <w:szCs w:val="36"/>
              </w:rPr>
              <w:t> </w:t>
            </w:r>
            <w:r w:rsidR="00BB2097">
              <w:rPr>
                <w:noProof/>
                <w:sz w:val="16"/>
                <w:szCs w:val="36"/>
              </w:rPr>
              <w:t> </w:t>
            </w:r>
            <w:r w:rsidR="00BB2097">
              <w:rPr>
                <w:noProof/>
                <w:sz w:val="16"/>
                <w:szCs w:val="36"/>
              </w:rPr>
              <w:t> </w:t>
            </w:r>
            <w:r w:rsidRPr="00186DA8">
              <w:rPr>
                <w:sz w:val="16"/>
                <w:szCs w:val="36"/>
              </w:rPr>
              <w:fldChar w:fldCharType="end"/>
            </w:r>
            <w:bookmarkEnd w:id="11"/>
          </w:p>
        </w:tc>
      </w:tr>
      <w:tr w:rsidR="005F1111" w14:paraId="50C945D9" w14:textId="77777777" w:rsidTr="006F00FF">
        <w:tc>
          <w:tcPr>
            <w:tcW w:w="4820" w:type="dxa"/>
            <w:gridSpan w:val="2"/>
            <w:vAlign w:val="center"/>
          </w:tcPr>
          <w:p w14:paraId="76959526" w14:textId="78DC7D9E" w:rsidR="005F1111" w:rsidRDefault="005F1111" w:rsidP="00F334C1">
            <w:pPr>
              <w:pStyle w:val="Tabeltekst"/>
            </w:pPr>
            <w:r>
              <w:t>Andet (email, hjemmeside mm.)</w:t>
            </w:r>
            <w:r w:rsidR="00186DA8">
              <w:br/>
            </w:r>
            <w:r w:rsidR="00186DA8" w:rsidRPr="00186DA8">
              <w:fldChar w:fldCharType="begin">
                <w:ffData>
                  <w:name w:val="Text13"/>
                  <w:enabled/>
                  <w:calcOnExit w:val="0"/>
                  <w:textInput/>
                </w:ffData>
              </w:fldChar>
            </w:r>
            <w:bookmarkStart w:id="12" w:name="Text13"/>
            <w:r w:rsidR="00186DA8" w:rsidRPr="00186DA8">
              <w:instrText xml:space="preserve"> FORMTEXT </w:instrText>
            </w:r>
            <w:r w:rsidR="00186DA8" w:rsidRPr="00186DA8">
              <w:fldChar w:fldCharType="separate"/>
            </w:r>
            <w:r w:rsidR="00BB2097">
              <w:rPr>
                <w:noProof/>
              </w:rPr>
              <w:t> </w:t>
            </w:r>
            <w:r w:rsidR="00BB2097">
              <w:rPr>
                <w:noProof/>
              </w:rPr>
              <w:t> </w:t>
            </w:r>
            <w:r w:rsidR="00BB2097">
              <w:rPr>
                <w:noProof/>
              </w:rPr>
              <w:t> </w:t>
            </w:r>
            <w:r w:rsidR="00BB2097">
              <w:rPr>
                <w:noProof/>
              </w:rPr>
              <w:t> </w:t>
            </w:r>
            <w:r w:rsidR="00BB2097">
              <w:rPr>
                <w:noProof/>
              </w:rPr>
              <w:t> </w:t>
            </w:r>
            <w:r w:rsidR="00186DA8" w:rsidRPr="00186DA8">
              <w:fldChar w:fldCharType="end"/>
            </w:r>
            <w:bookmarkEnd w:id="12"/>
          </w:p>
        </w:tc>
        <w:tc>
          <w:tcPr>
            <w:tcW w:w="283" w:type="dxa"/>
            <w:tcBorders>
              <w:top w:val="nil"/>
              <w:bottom w:val="nil"/>
            </w:tcBorders>
            <w:vAlign w:val="center"/>
          </w:tcPr>
          <w:p w14:paraId="6387C4D8" w14:textId="77777777" w:rsidR="005F1111" w:rsidRDefault="005F1111" w:rsidP="00F334C1">
            <w:pPr>
              <w:pStyle w:val="TabelTekstS"/>
            </w:pPr>
          </w:p>
        </w:tc>
        <w:tc>
          <w:tcPr>
            <w:tcW w:w="5091" w:type="dxa"/>
            <w:gridSpan w:val="2"/>
            <w:vAlign w:val="center"/>
          </w:tcPr>
          <w:p w14:paraId="6A977DFD" w14:textId="5A021CA0" w:rsidR="005F1111" w:rsidRDefault="005F1111" w:rsidP="00F334C1">
            <w:pPr>
              <w:pStyle w:val="TabelTekstS"/>
            </w:pPr>
            <w:r>
              <w:t>Andet (email, hjemmeside mm.)</w:t>
            </w:r>
            <w:r w:rsidR="00186DA8">
              <w:br/>
            </w:r>
            <w:r w:rsidR="00186DA8" w:rsidRPr="00186DA8">
              <w:rPr>
                <w:sz w:val="16"/>
                <w:szCs w:val="16"/>
              </w:rPr>
              <w:fldChar w:fldCharType="begin">
                <w:ffData>
                  <w:name w:val="Text14"/>
                  <w:enabled/>
                  <w:calcOnExit w:val="0"/>
                  <w:textInput/>
                </w:ffData>
              </w:fldChar>
            </w:r>
            <w:bookmarkStart w:id="13" w:name="Text14"/>
            <w:r w:rsidR="00186DA8" w:rsidRPr="00186DA8">
              <w:rPr>
                <w:sz w:val="16"/>
                <w:szCs w:val="16"/>
              </w:rPr>
              <w:instrText xml:space="preserve"> FORMTEXT </w:instrText>
            </w:r>
            <w:r w:rsidR="00186DA8" w:rsidRPr="00186DA8">
              <w:rPr>
                <w:sz w:val="16"/>
                <w:szCs w:val="16"/>
              </w:rPr>
            </w:r>
            <w:r w:rsidR="00186DA8" w:rsidRPr="00186DA8">
              <w:rPr>
                <w:sz w:val="16"/>
                <w:szCs w:val="16"/>
              </w:rPr>
              <w:fldChar w:fldCharType="separate"/>
            </w:r>
            <w:r w:rsidR="00BB2097">
              <w:rPr>
                <w:noProof/>
                <w:sz w:val="16"/>
                <w:szCs w:val="16"/>
              </w:rPr>
              <w:t> </w:t>
            </w:r>
            <w:r w:rsidR="00BB2097">
              <w:rPr>
                <w:noProof/>
                <w:sz w:val="16"/>
                <w:szCs w:val="16"/>
              </w:rPr>
              <w:t> </w:t>
            </w:r>
            <w:r w:rsidR="00BB2097">
              <w:rPr>
                <w:noProof/>
                <w:sz w:val="16"/>
                <w:szCs w:val="16"/>
              </w:rPr>
              <w:t> </w:t>
            </w:r>
            <w:r w:rsidR="00BB2097">
              <w:rPr>
                <w:noProof/>
                <w:sz w:val="16"/>
                <w:szCs w:val="16"/>
              </w:rPr>
              <w:t> </w:t>
            </w:r>
            <w:r w:rsidR="00BB2097">
              <w:rPr>
                <w:noProof/>
                <w:sz w:val="16"/>
                <w:szCs w:val="16"/>
              </w:rPr>
              <w:t> </w:t>
            </w:r>
            <w:r w:rsidR="00186DA8" w:rsidRPr="00186DA8">
              <w:rPr>
                <w:sz w:val="16"/>
                <w:szCs w:val="16"/>
              </w:rPr>
              <w:fldChar w:fldCharType="end"/>
            </w:r>
            <w:bookmarkEnd w:id="13"/>
          </w:p>
        </w:tc>
      </w:tr>
    </w:tbl>
    <w:p w14:paraId="54898819" w14:textId="77777777" w:rsidR="005F1111" w:rsidRPr="00741C33" w:rsidRDefault="005F1111" w:rsidP="00186DA8">
      <w:pPr>
        <w:pStyle w:val="Tabeltekst"/>
        <w:rPr>
          <w:sz w:val="11"/>
          <w:szCs w:val="16"/>
        </w:rPr>
      </w:pPr>
    </w:p>
    <w:p w14:paraId="3B3700FF" w14:textId="77777777" w:rsidR="005F1111" w:rsidRPr="00FF0F2E" w:rsidRDefault="00186DA8" w:rsidP="00186DA8">
      <w:pPr>
        <w:pStyle w:val="Tabeltekst"/>
        <w:rPr>
          <w:b/>
          <w:bCs/>
        </w:rPr>
      </w:pPr>
      <w:r w:rsidRPr="00FF0F2E">
        <w:rPr>
          <w:b/>
          <w:bCs/>
        </w:rPr>
        <w:t>Information om katten</w:t>
      </w:r>
    </w:p>
    <w:tbl>
      <w:tblPr>
        <w:tblStyle w:val="TableGrid"/>
        <w:tblW w:w="0" w:type="auto"/>
        <w:tblLook w:val="04A0" w:firstRow="1" w:lastRow="0" w:firstColumn="1" w:lastColumn="0" w:noHBand="0" w:noVBand="1"/>
      </w:tblPr>
      <w:tblGrid>
        <w:gridCol w:w="3398"/>
        <w:gridCol w:w="3398"/>
        <w:gridCol w:w="3398"/>
      </w:tblGrid>
      <w:tr w:rsidR="00186DA8" w14:paraId="4CC8F069" w14:textId="77777777" w:rsidTr="00F334C1">
        <w:tc>
          <w:tcPr>
            <w:tcW w:w="10194" w:type="dxa"/>
            <w:gridSpan w:val="3"/>
            <w:vAlign w:val="center"/>
          </w:tcPr>
          <w:p w14:paraId="482E0F47" w14:textId="77777777" w:rsidR="00186DA8" w:rsidRDefault="00186DA8" w:rsidP="00F334C1">
            <w:pPr>
              <w:pStyle w:val="TabelTekstS"/>
            </w:pPr>
            <w:r>
              <w:t>Kattens navn</w:t>
            </w:r>
          </w:p>
          <w:p w14:paraId="2A0CEC10" w14:textId="04F106E8" w:rsidR="00186DA8" w:rsidRDefault="00186DA8" w:rsidP="00F334C1">
            <w:pPr>
              <w:pStyle w:val="Tabeltekst"/>
            </w:pPr>
            <w:r>
              <w:fldChar w:fldCharType="begin">
                <w:ffData>
                  <w:name w:val="Text15"/>
                  <w:enabled/>
                  <w:calcOnExit w:val="0"/>
                  <w:textInput/>
                </w:ffData>
              </w:fldChar>
            </w:r>
            <w:bookmarkStart w:id="14" w:name="Text15"/>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14"/>
          </w:p>
        </w:tc>
      </w:tr>
      <w:tr w:rsidR="00186DA8" w14:paraId="436608A4" w14:textId="77777777" w:rsidTr="00F334C1">
        <w:tc>
          <w:tcPr>
            <w:tcW w:w="3398" w:type="dxa"/>
            <w:vAlign w:val="center"/>
          </w:tcPr>
          <w:p w14:paraId="53BBDABD" w14:textId="77777777" w:rsidR="00186DA8" w:rsidRDefault="00186DA8" w:rsidP="00F334C1">
            <w:pPr>
              <w:pStyle w:val="TabelTekstS"/>
            </w:pPr>
            <w:r>
              <w:t>Stambogsnr.</w:t>
            </w:r>
            <w:r w:rsidR="00B06BC4">
              <w:t>i Felis Danica</w:t>
            </w:r>
          </w:p>
          <w:p w14:paraId="68C36265" w14:textId="7ED4ACAE" w:rsidR="00186DA8" w:rsidRDefault="00186DA8" w:rsidP="00F334C1">
            <w:pPr>
              <w:pStyle w:val="Tabeltekst"/>
            </w:pPr>
            <w:r>
              <w:fldChar w:fldCharType="begin">
                <w:ffData>
                  <w:name w:val="Text16"/>
                  <w:enabled/>
                  <w:calcOnExit w:val="0"/>
                  <w:textInput/>
                </w:ffData>
              </w:fldChar>
            </w:r>
            <w:bookmarkStart w:id="15" w:name="Text16"/>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15"/>
          </w:p>
        </w:tc>
        <w:tc>
          <w:tcPr>
            <w:tcW w:w="3398" w:type="dxa"/>
            <w:vAlign w:val="center"/>
          </w:tcPr>
          <w:p w14:paraId="2AA29F73" w14:textId="77777777" w:rsidR="00186DA8" w:rsidRDefault="00186DA8" w:rsidP="00F334C1">
            <w:pPr>
              <w:pStyle w:val="TabelTekstS"/>
            </w:pPr>
            <w:r>
              <w:t>Race</w:t>
            </w:r>
          </w:p>
          <w:p w14:paraId="3BCBC1B0" w14:textId="298795CE" w:rsidR="00186DA8" w:rsidRDefault="00186DA8" w:rsidP="00F334C1">
            <w:pPr>
              <w:pStyle w:val="Tabeltekst"/>
            </w:pPr>
            <w:r>
              <w:fldChar w:fldCharType="begin">
                <w:ffData>
                  <w:name w:val="Text17"/>
                  <w:enabled/>
                  <w:calcOnExit w:val="0"/>
                  <w:textInput/>
                </w:ffData>
              </w:fldChar>
            </w:r>
            <w:bookmarkStart w:id="16" w:name="Text17"/>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16"/>
          </w:p>
        </w:tc>
        <w:tc>
          <w:tcPr>
            <w:tcW w:w="3398" w:type="dxa"/>
            <w:vAlign w:val="center"/>
          </w:tcPr>
          <w:p w14:paraId="12D25EA6" w14:textId="77777777" w:rsidR="00186DA8" w:rsidRDefault="00186DA8" w:rsidP="00F334C1">
            <w:pPr>
              <w:pStyle w:val="TabelTekstS"/>
            </w:pPr>
            <w:r>
              <w:t>Født</w:t>
            </w:r>
          </w:p>
          <w:p w14:paraId="2B85B463" w14:textId="0FD674FB" w:rsidR="00186DA8" w:rsidRDefault="00186DA8" w:rsidP="00F334C1">
            <w:pPr>
              <w:pStyle w:val="Tabeltekst"/>
            </w:pPr>
            <w:r>
              <w:fldChar w:fldCharType="begin">
                <w:ffData>
                  <w:name w:val="Text18"/>
                  <w:enabled/>
                  <w:calcOnExit w:val="0"/>
                  <w:textInput/>
                </w:ffData>
              </w:fldChar>
            </w:r>
            <w:bookmarkStart w:id="17" w:name="Text18"/>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17"/>
          </w:p>
        </w:tc>
      </w:tr>
      <w:tr w:rsidR="00186DA8" w14:paraId="72D98D8A" w14:textId="77777777" w:rsidTr="00F334C1">
        <w:tc>
          <w:tcPr>
            <w:tcW w:w="3398" w:type="dxa"/>
            <w:vAlign w:val="center"/>
          </w:tcPr>
          <w:p w14:paraId="3C664AC7" w14:textId="77777777" w:rsidR="00186DA8" w:rsidRDefault="00186DA8" w:rsidP="00F334C1">
            <w:pPr>
              <w:pStyle w:val="TabelTekstS"/>
            </w:pPr>
            <w:r>
              <w:t>Farve (EMS kode)</w:t>
            </w:r>
          </w:p>
          <w:p w14:paraId="3B4F8DE8" w14:textId="0A85E844" w:rsidR="00186DA8" w:rsidRDefault="00186DA8" w:rsidP="00F334C1">
            <w:pPr>
              <w:pStyle w:val="Tabeltekst"/>
            </w:pPr>
            <w:r>
              <w:fldChar w:fldCharType="begin">
                <w:ffData>
                  <w:name w:val="Text19"/>
                  <w:enabled/>
                  <w:calcOnExit w:val="0"/>
                  <w:textInput/>
                </w:ffData>
              </w:fldChar>
            </w:r>
            <w:bookmarkStart w:id="18" w:name="Text19"/>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18"/>
          </w:p>
        </w:tc>
        <w:tc>
          <w:tcPr>
            <w:tcW w:w="3398" w:type="dxa"/>
            <w:vAlign w:val="center"/>
          </w:tcPr>
          <w:p w14:paraId="7603E069" w14:textId="77777777" w:rsidR="00186DA8" w:rsidRDefault="00DA1F7E" w:rsidP="00F334C1">
            <w:pPr>
              <w:pStyle w:val="TabelTekstS"/>
            </w:pPr>
            <w:r>
              <w:t>Køn</w:t>
            </w:r>
          </w:p>
          <w:p w14:paraId="0DC501E7" w14:textId="22C69924" w:rsidR="00DA1F7E" w:rsidRPr="00DA1F7E" w:rsidRDefault="00AE0FD6" w:rsidP="00F334C1">
            <w:pPr>
              <w:pStyle w:val="Tabeltekst"/>
              <w:rPr>
                <w:rFonts w:ascii="MS Shell Dlg 2" w:hAnsi="MS Shell Dlg 2" w:cs="MS Shell Dlg 2"/>
                <w:szCs w:val="16"/>
                <w:lang w:val="en-GB"/>
              </w:rPr>
            </w:pPr>
            <w:r>
              <w:rPr>
                <w:rFonts w:ascii="Wingdings" w:hAnsi="Wingdings" w:cs="Wingdings"/>
                <w:szCs w:val="20"/>
              </w:rPr>
              <w:fldChar w:fldCharType="begin">
                <w:ffData>
                  <w:name w:val="Check16"/>
                  <w:enabled/>
                  <w:calcOnExit w:val="0"/>
                  <w:checkBox>
                    <w:sizeAuto/>
                    <w:default w:val="0"/>
                  </w:checkBox>
                </w:ffData>
              </w:fldChar>
            </w:r>
            <w:bookmarkStart w:id="19" w:name="Check16"/>
            <w:r>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Pr>
                <w:rFonts w:ascii="Wingdings" w:hAnsi="Wingdings" w:cs="Wingdings"/>
                <w:szCs w:val="20"/>
              </w:rPr>
              <w:fldChar w:fldCharType="end"/>
            </w:r>
            <w:bookmarkEnd w:id="19"/>
            <w:r w:rsidR="00DA1F7E">
              <w:t xml:space="preserve">  </w:t>
            </w:r>
            <w:r w:rsidR="00DA1F7E" w:rsidRPr="00DA1F7E">
              <w:t>Han</w:t>
            </w:r>
            <w:r w:rsidR="00DA1F7E">
              <w:t xml:space="preserve"> </w:t>
            </w:r>
            <w:r w:rsidR="00FF0F2E">
              <w:t xml:space="preserve"> </w:t>
            </w:r>
            <w:r w:rsidR="00DA1F7E">
              <w:t xml:space="preserve">   </w:t>
            </w:r>
            <w:r>
              <w:rPr>
                <w:rFonts w:ascii="Wingdings" w:hAnsi="Wingdings" w:cs="Wingdings"/>
                <w:szCs w:val="20"/>
              </w:rPr>
              <w:fldChar w:fldCharType="begin">
                <w:ffData>
                  <w:name w:val="Check17"/>
                  <w:enabled/>
                  <w:calcOnExit w:val="0"/>
                  <w:checkBox>
                    <w:sizeAuto/>
                    <w:default w:val="0"/>
                  </w:checkBox>
                </w:ffData>
              </w:fldChar>
            </w:r>
            <w:bookmarkStart w:id="20" w:name="Check17"/>
            <w:r>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Pr>
                <w:rFonts w:ascii="Wingdings" w:hAnsi="Wingdings" w:cs="Wingdings"/>
                <w:szCs w:val="20"/>
              </w:rPr>
              <w:fldChar w:fldCharType="end"/>
            </w:r>
            <w:bookmarkEnd w:id="20"/>
            <w:r w:rsidR="00DA1F7E" w:rsidRPr="00DA1F7E">
              <w:t xml:space="preserve"> </w:t>
            </w:r>
            <w:r w:rsidR="00DA1F7E">
              <w:t xml:space="preserve"> Hun   </w:t>
            </w:r>
          </w:p>
        </w:tc>
        <w:tc>
          <w:tcPr>
            <w:tcW w:w="3398" w:type="dxa"/>
            <w:vAlign w:val="center"/>
          </w:tcPr>
          <w:p w14:paraId="59E6A1CE" w14:textId="77777777" w:rsidR="00186DA8" w:rsidRDefault="00DA1F7E" w:rsidP="00F334C1">
            <w:pPr>
              <w:pStyle w:val="TabelTekstS"/>
            </w:pPr>
            <w:r>
              <w:t>ID-nr (Microchipnr. og/eller tatovering)</w:t>
            </w:r>
          </w:p>
          <w:p w14:paraId="7FDA4016" w14:textId="40A55A4A" w:rsidR="00DA1F7E" w:rsidRDefault="00DA1F7E" w:rsidP="00F334C1">
            <w:pPr>
              <w:pStyle w:val="Tabeltekst"/>
            </w:pPr>
            <w:r>
              <w:fldChar w:fldCharType="begin">
                <w:ffData>
                  <w:name w:val="Text20"/>
                  <w:enabled/>
                  <w:calcOnExit w:val="0"/>
                  <w:textInput/>
                </w:ffData>
              </w:fldChar>
            </w:r>
            <w:bookmarkStart w:id="21" w:name="Text20"/>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21"/>
          </w:p>
        </w:tc>
      </w:tr>
    </w:tbl>
    <w:p w14:paraId="1F17E996" w14:textId="77777777" w:rsidR="00B06BC4" w:rsidRPr="00741C33" w:rsidRDefault="00B06BC4">
      <w:pPr>
        <w:rPr>
          <w:sz w:val="11"/>
          <w:szCs w:val="11"/>
        </w:rPr>
      </w:pPr>
    </w:p>
    <w:p w14:paraId="7368DC1B" w14:textId="77777777" w:rsidR="00B06BC4" w:rsidRPr="00B06BC4" w:rsidRDefault="00B06BC4">
      <w:pPr>
        <w:rPr>
          <w:b/>
          <w:bCs/>
          <w:szCs w:val="20"/>
        </w:rPr>
      </w:pPr>
      <w:r w:rsidRPr="00B06BC4">
        <w:rPr>
          <w:b/>
          <w:bCs/>
          <w:szCs w:val="20"/>
        </w:rPr>
        <w:t>Foderværtsaftale</w:t>
      </w:r>
    </w:p>
    <w:tbl>
      <w:tblPr>
        <w:tblStyle w:val="TableGrid"/>
        <w:tblW w:w="10201" w:type="dxa"/>
        <w:tblCellMar>
          <w:top w:w="57" w:type="dxa"/>
          <w:left w:w="57" w:type="dxa"/>
          <w:bottom w:w="57" w:type="dxa"/>
          <w:right w:w="57" w:type="dxa"/>
        </w:tblCellMar>
        <w:tblLook w:val="04A0" w:firstRow="1" w:lastRow="0" w:firstColumn="1" w:lastColumn="0" w:noHBand="0" w:noVBand="1"/>
      </w:tblPr>
      <w:tblGrid>
        <w:gridCol w:w="10201"/>
      </w:tblGrid>
      <w:tr w:rsidR="00B06BC4" w14:paraId="2379C041" w14:textId="77777777" w:rsidTr="00FB2829">
        <w:trPr>
          <w:trHeight w:val="460"/>
        </w:trPr>
        <w:tc>
          <w:tcPr>
            <w:tcW w:w="10201" w:type="dxa"/>
            <w:vAlign w:val="center"/>
          </w:tcPr>
          <w:p w14:paraId="18D0F5FE" w14:textId="110681B8" w:rsidR="00B06BC4" w:rsidRDefault="00B06BC4" w:rsidP="00320243">
            <w:pPr>
              <w:pStyle w:val="TabelTekstS"/>
              <w:tabs>
                <w:tab w:val="left" w:pos="6804"/>
                <w:tab w:val="left" w:pos="7938"/>
              </w:tabs>
            </w:pPr>
            <w:r>
              <w:t>Katten overdrages ved</w:t>
            </w:r>
            <w:r w:rsidR="00EC032A">
              <w:t>er</w:t>
            </w:r>
            <w:r>
              <w:t xml:space="preserve">lagsfrit </w:t>
            </w:r>
            <w:r w:rsidR="00A95122">
              <w:t>i</w:t>
            </w:r>
            <w:r>
              <w:t xml:space="preserve"> </w:t>
            </w:r>
            <w:r w:rsidR="00A95122">
              <w:t xml:space="preserve">foderværtens varetægt, idet </w:t>
            </w:r>
            <w:r w:rsidR="00320243">
              <w:br/>
            </w:r>
            <w:r w:rsidR="00A95122">
              <w:t>sælger bibeholder avlsretten for katten.</w:t>
            </w:r>
            <w:r w:rsidR="00320243">
              <w:t xml:space="preserve"> </w:t>
            </w:r>
            <w:r w:rsidR="00A95122">
              <w:t>Udstillingsretten tilhører</w:t>
            </w:r>
            <w:r w:rsidR="00A95122">
              <w:rPr>
                <w:rFonts w:ascii="Wingdings" w:hAnsi="Wingdings" w:cs="Wingdings"/>
                <w:szCs w:val="20"/>
              </w:rPr>
              <w:t xml:space="preserve"> </w:t>
            </w:r>
            <w:r w:rsidR="00320243">
              <w:rPr>
                <w:rFonts w:ascii="Wingdings" w:hAnsi="Wingdings" w:cs="Wingdings"/>
                <w:szCs w:val="20"/>
              </w:rPr>
              <w:tab/>
            </w:r>
            <w:r w:rsidR="00A95122">
              <w:rPr>
                <w:rFonts w:ascii="Wingdings" w:hAnsi="Wingdings" w:cs="Wingdings"/>
                <w:szCs w:val="20"/>
              </w:rPr>
              <w:fldChar w:fldCharType="begin">
                <w:ffData>
                  <w:name w:val="Check1"/>
                  <w:enabled/>
                  <w:calcOnExit w:val="0"/>
                  <w:checkBox>
                    <w:sizeAuto/>
                    <w:default w:val="0"/>
                  </w:checkBox>
                </w:ffData>
              </w:fldChar>
            </w:r>
            <w:r w:rsidR="00A95122">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sidR="00A95122">
              <w:rPr>
                <w:rFonts w:ascii="Wingdings" w:hAnsi="Wingdings" w:cs="Wingdings"/>
                <w:szCs w:val="20"/>
              </w:rPr>
              <w:fldChar w:fldCharType="end"/>
            </w:r>
            <w:r w:rsidR="00A95122">
              <w:t xml:space="preserve"> sælger  </w:t>
            </w:r>
            <w:r w:rsidR="00320243">
              <w:tab/>
            </w:r>
            <w:r w:rsidR="00A95122">
              <w:rPr>
                <w:rFonts w:ascii="Wingdings" w:hAnsi="Wingdings" w:cs="Wingdings"/>
                <w:szCs w:val="20"/>
              </w:rPr>
              <w:fldChar w:fldCharType="begin">
                <w:ffData>
                  <w:name w:val="Check1"/>
                  <w:enabled/>
                  <w:calcOnExit w:val="0"/>
                  <w:checkBox>
                    <w:sizeAuto/>
                    <w:default w:val="0"/>
                  </w:checkBox>
                </w:ffData>
              </w:fldChar>
            </w:r>
            <w:r w:rsidR="00A95122">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sidR="00A95122">
              <w:rPr>
                <w:rFonts w:ascii="Wingdings" w:hAnsi="Wingdings" w:cs="Wingdings"/>
                <w:szCs w:val="20"/>
              </w:rPr>
              <w:fldChar w:fldCharType="end"/>
            </w:r>
            <w:r w:rsidR="00A95122">
              <w:t xml:space="preserve">  fodervært</w:t>
            </w:r>
          </w:p>
        </w:tc>
      </w:tr>
      <w:tr w:rsidR="00320243" w14:paraId="0DA14730" w14:textId="77777777" w:rsidTr="00FB2829">
        <w:trPr>
          <w:trHeight w:val="460"/>
        </w:trPr>
        <w:tc>
          <w:tcPr>
            <w:tcW w:w="10201" w:type="dxa"/>
            <w:vAlign w:val="center"/>
          </w:tcPr>
          <w:p w14:paraId="10D1532F" w14:textId="02B0D7C3" w:rsidR="003E11DF" w:rsidRDefault="004574FC" w:rsidP="00320243">
            <w:pPr>
              <w:pStyle w:val="TabelTekstS"/>
              <w:tabs>
                <w:tab w:val="left" w:pos="6804"/>
                <w:tab w:val="left" w:pos="7938"/>
              </w:tabs>
            </w:pPr>
            <w:r>
              <w:t xml:space="preserve">Skal der </w:t>
            </w:r>
            <w:r w:rsidR="00320243">
              <w:t xml:space="preserve">tegnes en </w:t>
            </w:r>
            <w:r w:rsidR="00F11FA6">
              <w:t>sygeforsikring for katten</w:t>
            </w:r>
            <w:r>
              <w:t>,</w:t>
            </w:r>
            <w:r w:rsidR="003E11DF">
              <w:rPr>
                <w:rFonts w:ascii="Wingdings" w:hAnsi="Wingdings" w:cs="Wingdings"/>
                <w:szCs w:val="20"/>
              </w:rPr>
              <w:t xml:space="preserve"> </w:t>
            </w:r>
            <w:r w:rsidR="003E11DF">
              <w:rPr>
                <w:rFonts w:ascii="Wingdings" w:hAnsi="Wingdings" w:cs="Wingdings"/>
                <w:szCs w:val="20"/>
              </w:rPr>
              <w:tab/>
            </w:r>
            <w:r w:rsidR="003E11DF">
              <w:rPr>
                <w:rFonts w:ascii="Wingdings" w:hAnsi="Wingdings" w:cs="Wingdings"/>
                <w:szCs w:val="20"/>
              </w:rPr>
              <w:fldChar w:fldCharType="begin">
                <w:ffData>
                  <w:name w:val="Check1"/>
                  <w:enabled/>
                  <w:calcOnExit w:val="0"/>
                  <w:checkBox>
                    <w:sizeAuto/>
                    <w:default w:val="0"/>
                  </w:checkBox>
                </w:ffData>
              </w:fldChar>
            </w:r>
            <w:r w:rsidR="003E11DF">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sidR="003E11DF">
              <w:rPr>
                <w:rFonts w:ascii="Wingdings" w:hAnsi="Wingdings" w:cs="Wingdings"/>
                <w:szCs w:val="20"/>
              </w:rPr>
              <w:fldChar w:fldCharType="end"/>
            </w:r>
            <w:r w:rsidR="003E11DF">
              <w:t xml:space="preserve"> ja  </w:t>
            </w:r>
            <w:r w:rsidR="003E11DF">
              <w:tab/>
            </w:r>
            <w:r w:rsidR="003E11DF">
              <w:rPr>
                <w:rFonts w:ascii="Wingdings" w:hAnsi="Wingdings" w:cs="Wingdings"/>
                <w:szCs w:val="20"/>
              </w:rPr>
              <w:fldChar w:fldCharType="begin">
                <w:ffData>
                  <w:name w:val="Check1"/>
                  <w:enabled/>
                  <w:calcOnExit w:val="0"/>
                  <w:checkBox>
                    <w:sizeAuto/>
                    <w:default w:val="0"/>
                  </w:checkBox>
                </w:ffData>
              </w:fldChar>
            </w:r>
            <w:r w:rsidR="003E11DF">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sidR="003E11DF">
              <w:rPr>
                <w:rFonts w:ascii="Wingdings" w:hAnsi="Wingdings" w:cs="Wingdings"/>
                <w:szCs w:val="20"/>
              </w:rPr>
              <w:fldChar w:fldCharType="end"/>
            </w:r>
            <w:r w:rsidR="003E11DF">
              <w:t xml:space="preserve">  nej</w:t>
            </w:r>
          </w:p>
          <w:p w14:paraId="4970F62F" w14:textId="0C0C2993" w:rsidR="00FB2829" w:rsidRPr="00FB2829" w:rsidRDefault="004574FC" w:rsidP="00FB2829">
            <w:pPr>
              <w:pStyle w:val="TabelTekstS"/>
              <w:tabs>
                <w:tab w:val="left" w:pos="6804"/>
                <w:tab w:val="left" w:pos="7938"/>
              </w:tabs>
            </w:pPr>
            <w:r>
              <w:t xml:space="preserve">Hvis ja, </w:t>
            </w:r>
            <w:r w:rsidR="00320243">
              <w:t xml:space="preserve">betales </w:t>
            </w:r>
            <w:r>
              <w:t xml:space="preserve">forsikringen </w:t>
            </w:r>
            <w:r w:rsidR="00320243">
              <w:t xml:space="preserve">af </w:t>
            </w:r>
            <w:r w:rsidR="00320243">
              <w:rPr>
                <w:rFonts w:ascii="Wingdings" w:hAnsi="Wingdings" w:cs="Wingdings"/>
                <w:szCs w:val="20"/>
              </w:rPr>
              <w:tab/>
            </w:r>
            <w:r w:rsidR="00320243">
              <w:rPr>
                <w:rFonts w:ascii="Wingdings" w:hAnsi="Wingdings" w:cs="Wingdings"/>
                <w:szCs w:val="20"/>
              </w:rPr>
              <w:fldChar w:fldCharType="begin">
                <w:ffData>
                  <w:name w:val="Check1"/>
                  <w:enabled/>
                  <w:calcOnExit w:val="0"/>
                  <w:checkBox>
                    <w:sizeAuto/>
                    <w:default w:val="0"/>
                  </w:checkBox>
                </w:ffData>
              </w:fldChar>
            </w:r>
            <w:r w:rsidR="00320243">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sidR="00320243">
              <w:rPr>
                <w:rFonts w:ascii="Wingdings" w:hAnsi="Wingdings" w:cs="Wingdings"/>
                <w:szCs w:val="20"/>
              </w:rPr>
              <w:fldChar w:fldCharType="end"/>
            </w:r>
            <w:r w:rsidR="00320243">
              <w:t xml:space="preserve"> sælger  </w:t>
            </w:r>
            <w:r w:rsidR="00320243">
              <w:tab/>
            </w:r>
            <w:r w:rsidR="00320243">
              <w:rPr>
                <w:rFonts w:ascii="Wingdings" w:hAnsi="Wingdings" w:cs="Wingdings"/>
                <w:szCs w:val="20"/>
              </w:rPr>
              <w:fldChar w:fldCharType="begin">
                <w:ffData>
                  <w:name w:val="Check1"/>
                  <w:enabled/>
                  <w:calcOnExit w:val="0"/>
                  <w:checkBox>
                    <w:sizeAuto/>
                    <w:default w:val="0"/>
                  </w:checkBox>
                </w:ffData>
              </w:fldChar>
            </w:r>
            <w:r w:rsidR="00320243">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sidR="00320243">
              <w:rPr>
                <w:rFonts w:ascii="Wingdings" w:hAnsi="Wingdings" w:cs="Wingdings"/>
                <w:szCs w:val="20"/>
              </w:rPr>
              <w:fldChar w:fldCharType="end"/>
            </w:r>
            <w:r w:rsidR="00320243">
              <w:t xml:space="preserve">  fodervært</w:t>
            </w:r>
          </w:p>
        </w:tc>
      </w:tr>
      <w:tr w:rsidR="00320243" w14:paraId="241C6C5F" w14:textId="77777777" w:rsidTr="00FB2829">
        <w:trPr>
          <w:trHeight w:val="229"/>
        </w:trPr>
        <w:tc>
          <w:tcPr>
            <w:tcW w:w="10201" w:type="dxa"/>
            <w:vAlign w:val="center"/>
          </w:tcPr>
          <w:p w14:paraId="7F34B54E" w14:textId="399C8711" w:rsidR="00320243" w:rsidRDefault="00320243" w:rsidP="00320243">
            <w:pPr>
              <w:pStyle w:val="TabelTekstS"/>
              <w:tabs>
                <w:tab w:val="left" w:pos="6804"/>
                <w:tab w:val="left" w:pos="7938"/>
              </w:tabs>
            </w:pPr>
            <w:r>
              <w:t>Katten neutraliseres inden ejerskab overgår til foderværten?</w:t>
            </w:r>
            <w:r>
              <w:tab/>
            </w:r>
            <w:r>
              <w:rPr>
                <w:rFonts w:ascii="Wingdings" w:hAnsi="Wingdings" w:cs="Wingdings"/>
                <w:szCs w:val="20"/>
              </w:rPr>
              <w:fldChar w:fldCharType="begin">
                <w:ffData>
                  <w:name w:val="Check1"/>
                  <w:enabled/>
                  <w:calcOnExit w:val="0"/>
                  <w:checkBox>
                    <w:sizeAuto/>
                    <w:default w:val="0"/>
                  </w:checkBox>
                </w:ffData>
              </w:fldChar>
            </w:r>
            <w:r>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Pr>
                <w:rFonts w:ascii="Wingdings" w:hAnsi="Wingdings" w:cs="Wingdings"/>
                <w:szCs w:val="20"/>
              </w:rPr>
              <w:fldChar w:fldCharType="end"/>
            </w:r>
            <w:r>
              <w:t xml:space="preserve"> ja  </w:t>
            </w:r>
            <w:r>
              <w:tab/>
            </w:r>
            <w:r>
              <w:rPr>
                <w:rFonts w:ascii="Wingdings" w:hAnsi="Wingdings" w:cs="Wingdings"/>
                <w:szCs w:val="20"/>
              </w:rPr>
              <w:fldChar w:fldCharType="begin">
                <w:ffData>
                  <w:name w:val="Check1"/>
                  <w:enabled/>
                  <w:calcOnExit w:val="0"/>
                  <w:checkBox>
                    <w:sizeAuto/>
                    <w:default w:val="0"/>
                  </w:checkBox>
                </w:ffData>
              </w:fldChar>
            </w:r>
            <w:r>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Pr>
                <w:rFonts w:ascii="Wingdings" w:hAnsi="Wingdings" w:cs="Wingdings"/>
                <w:szCs w:val="20"/>
              </w:rPr>
              <w:fldChar w:fldCharType="end"/>
            </w:r>
            <w:r>
              <w:t xml:space="preserve">  nej</w:t>
            </w:r>
          </w:p>
        </w:tc>
      </w:tr>
      <w:tr w:rsidR="00320243" w14:paraId="4928793C" w14:textId="77777777" w:rsidTr="00FB2829">
        <w:trPr>
          <w:trHeight w:val="460"/>
        </w:trPr>
        <w:tc>
          <w:tcPr>
            <w:tcW w:w="10201" w:type="dxa"/>
            <w:vAlign w:val="center"/>
          </w:tcPr>
          <w:p w14:paraId="717635E0" w14:textId="77777777" w:rsidR="00320243" w:rsidRDefault="00320243" w:rsidP="00320243">
            <w:pPr>
              <w:pStyle w:val="TabelTekstS"/>
              <w:tabs>
                <w:tab w:val="left" w:pos="6804"/>
                <w:tab w:val="left" w:pos="7938"/>
              </w:tabs>
            </w:pPr>
            <w:r>
              <w:t>Foderværten har ret til at købe katten ud af foderværtsaftalen, ved</w:t>
            </w:r>
          </w:p>
          <w:p w14:paraId="5EFDC982" w14:textId="058053AF" w:rsidR="00320243" w:rsidRDefault="00320243" w:rsidP="00320243">
            <w:pPr>
              <w:pStyle w:val="TabelTekstS"/>
              <w:tabs>
                <w:tab w:val="left" w:pos="6804"/>
                <w:tab w:val="left" w:pos="7938"/>
              </w:tabs>
            </w:pPr>
            <w:r>
              <w:t>anvendelse af beregningsmodellen i §</w:t>
            </w:r>
            <w:r w:rsidR="00B528A5">
              <w:t>24</w:t>
            </w:r>
            <w:r>
              <w:t xml:space="preserve"> inden alle vilkår er opfyldt</w:t>
            </w:r>
            <w:r>
              <w:tab/>
            </w:r>
            <w:r>
              <w:rPr>
                <w:rFonts w:ascii="Wingdings" w:hAnsi="Wingdings" w:cs="Wingdings"/>
                <w:szCs w:val="20"/>
              </w:rPr>
              <w:fldChar w:fldCharType="begin">
                <w:ffData>
                  <w:name w:val="Check1"/>
                  <w:enabled/>
                  <w:calcOnExit w:val="0"/>
                  <w:checkBox>
                    <w:sizeAuto/>
                    <w:default w:val="0"/>
                  </w:checkBox>
                </w:ffData>
              </w:fldChar>
            </w:r>
            <w:r>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Pr>
                <w:rFonts w:ascii="Wingdings" w:hAnsi="Wingdings" w:cs="Wingdings"/>
                <w:szCs w:val="20"/>
              </w:rPr>
              <w:fldChar w:fldCharType="end"/>
            </w:r>
            <w:r>
              <w:t xml:space="preserve"> ja  </w:t>
            </w:r>
            <w:r>
              <w:tab/>
            </w:r>
            <w:r>
              <w:rPr>
                <w:rFonts w:ascii="Wingdings" w:hAnsi="Wingdings" w:cs="Wingdings"/>
                <w:szCs w:val="20"/>
              </w:rPr>
              <w:fldChar w:fldCharType="begin">
                <w:ffData>
                  <w:name w:val="Check1"/>
                  <w:enabled/>
                  <w:calcOnExit w:val="0"/>
                  <w:checkBox>
                    <w:sizeAuto/>
                    <w:default w:val="0"/>
                  </w:checkBox>
                </w:ffData>
              </w:fldChar>
            </w:r>
            <w:r>
              <w:rPr>
                <w:rFonts w:ascii="Wingdings" w:hAnsi="Wingdings" w:cs="Wingdings"/>
                <w:szCs w:val="20"/>
              </w:rPr>
              <w:instrText xml:space="preserve"> FORMCHECKBOX </w:instrText>
            </w:r>
            <w:r w:rsidR="002E39E7">
              <w:rPr>
                <w:rFonts w:ascii="Wingdings" w:hAnsi="Wingdings" w:cs="Wingdings"/>
                <w:szCs w:val="20"/>
              </w:rPr>
            </w:r>
            <w:r w:rsidR="002E39E7">
              <w:rPr>
                <w:rFonts w:ascii="Wingdings" w:hAnsi="Wingdings" w:cs="Wingdings"/>
                <w:szCs w:val="20"/>
              </w:rPr>
              <w:fldChar w:fldCharType="separate"/>
            </w:r>
            <w:r>
              <w:rPr>
                <w:rFonts w:ascii="Wingdings" w:hAnsi="Wingdings" w:cs="Wingdings"/>
                <w:szCs w:val="20"/>
              </w:rPr>
              <w:fldChar w:fldCharType="end"/>
            </w:r>
            <w:r>
              <w:t xml:space="preserve">  nej</w:t>
            </w:r>
          </w:p>
        </w:tc>
      </w:tr>
      <w:tr w:rsidR="00320243" w14:paraId="4B1CE3BD" w14:textId="77777777" w:rsidTr="00FB2829">
        <w:trPr>
          <w:trHeight w:val="285"/>
        </w:trPr>
        <w:tc>
          <w:tcPr>
            <w:tcW w:w="10201" w:type="dxa"/>
            <w:vAlign w:val="center"/>
          </w:tcPr>
          <w:p w14:paraId="30BFDA0D" w14:textId="570A2A17" w:rsidR="00320243" w:rsidRDefault="00320243" w:rsidP="00320243">
            <w:pPr>
              <w:pStyle w:val="TabelTekstS"/>
              <w:tabs>
                <w:tab w:val="left" w:pos="6804"/>
                <w:tab w:val="left" w:pos="7938"/>
              </w:tabs>
            </w:pPr>
            <w:r>
              <w:t>Kattens beregnede værdi (se §</w:t>
            </w:r>
            <w:r w:rsidR="00B528A5">
              <w:t>24)</w:t>
            </w:r>
            <w:r>
              <w:tab/>
            </w:r>
            <w:r w:rsidR="00C30AE4">
              <w:fldChar w:fldCharType="begin">
                <w:ffData>
                  <w:name w:val="CalcValue"/>
                  <w:enabled/>
                  <w:calcOnExit w:val="0"/>
                  <w:textInput>
                    <w:type w:val="number"/>
                    <w:format w:val="#.##0,00"/>
                  </w:textInput>
                </w:ffData>
              </w:fldChar>
            </w:r>
            <w:bookmarkStart w:id="22" w:name="CalcValue"/>
            <w:r w:rsidR="00C30AE4">
              <w:instrText xml:space="preserve"> FORMTEXT </w:instrText>
            </w:r>
            <w:r w:rsidR="00C30AE4">
              <w:fldChar w:fldCharType="separate"/>
            </w:r>
            <w:r w:rsidR="00C30AE4">
              <w:rPr>
                <w:noProof/>
              </w:rPr>
              <w:t> </w:t>
            </w:r>
            <w:r w:rsidR="00C30AE4">
              <w:rPr>
                <w:noProof/>
              </w:rPr>
              <w:t> </w:t>
            </w:r>
            <w:r w:rsidR="00C30AE4">
              <w:rPr>
                <w:noProof/>
              </w:rPr>
              <w:t> </w:t>
            </w:r>
            <w:r w:rsidR="00C30AE4">
              <w:rPr>
                <w:noProof/>
              </w:rPr>
              <w:t> </w:t>
            </w:r>
            <w:r w:rsidR="00C30AE4">
              <w:rPr>
                <w:noProof/>
              </w:rPr>
              <w:t> </w:t>
            </w:r>
            <w:r w:rsidR="00C30AE4">
              <w:fldChar w:fldCharType="end"/>
            </w:r>
            <w:bookmarkEnd w:id="22"/>
            <w:r w:rsidR="00903758">
              <w:t xml:space="preserve"> </w:t>
            </w:r>
            <w:r w:rsidR="00861D4D">
              <w:t>DKK</w:t>
            </w:r>
          </w:p>
        </w:tc>
      </w:tr>
      <w:tr w:rsidR="00320243" w14:paraId="3E80A714" w14:textId="77777777" w:rsidTr="00FB2829">
        <w:trPr>
          <w:trHeight w:val="460"/>
        </w:trPr>
        <w:tc>
          <w:tcPr>
            <w:tcW w:w="10201" w:type="dxa"/>
            <w:vAlign w:val="center"/>
          </w:tcPr>
          <w:p w14:paraId="2E599A49" w14:textId="5E24317A" w:rsidR="00861D4D" w:rsidRDefault="00861D4D" w:rsidP="00320243">
            <w:pPr>
              <w:pStyle w:val="TabelTekstS"/>
              <w:tabs>
                <w:tab w:val="left" w:pos="6804"/>
                <w:tab w:val="left" w:pos="7938"/>
              </w:tabs>
            </w:pPr>
            <w:r>
              <w:t>Ejendomsretten til katten overgår omkostningsfrit til foderværten (uanset</w:t>
            </w:r>
            <w:r>
              <w:br/>
              <w:t>antal fødte kuld) senest når katten er</w:t>
            </w:r>
            <w:r>
              <w:tab/>
            </w:r>
            <w:r w:rsidR="00C30AE4">
              <w:fldChar w:fldCharType="begin">
                <w:ffData>
                  <w:name w:val="Text39"/>
                  <w:enabled/>
                  <w:calcOnExit w:val="0"/>
                  <w:textInput>
                    <w:type w:val="number"/>
                    <w:maxLength w:val="4"/>
                  </w:textInput>
                </w:ffData>
              </w:fldChar>
            </w:r>
            <w:bookmarkStart w:id="23" w:name="Text39"/>
            <w:r w:rsidR="00C30AE4">
              <w:instrText xml:space="preserve"> FORMTEXT </w:instrText>
            </w:r>
            <w:r w:rsidR="00C30AE4">
              <w:fldChar w:fldCharType="separate"/>
            </w:r>
            <w:r w:rsidR="00C30AE4">
              <w:rPr>
                <w:noProof/>
              </w:rPr>
              <w:t> </w:t>
            </w:r>
            <w:r w:rsidR="00C30AE4">
              <w:rPr>
                <w:noProof/>
              </w:rPr>
              <w:t> </w:t>
            </w:r>
            <w:r w:rsidR="00C30AE4">
              <w:rPr>
                <w:noProof/>
              </w:rPr>
              <w:t> </w:t>
            </w:r>
            <w:r w:rsidR="00C30AE4">
              <w:rPr>
                <w:noProof/>
              </w:rPr>
              <w:t> </w:t>
            </w:r>
            <w:r w:rsidR="00C30AE4">
              <w:fldChar w:fldCharType="end"/>
            </w:r>
            <w:bookmarkEnd w:id="23"/>
            <w:r w:rsidR="00903758">
              <w:t xml:space="preserve"> </w:t>
            </w:r>
            <w:r>
              <w:t xml:space="preserve">år (max. 5) </w:t>
            </w:r>
          </w:p>
        </w:tc>
      </w:tr>
      <w:tr w:rsidR="00861D4D" w14:paraId="727EE428" w14:textId="77777777" w:rsidTr="00FB2829">
        <w:trPr>
          <w:trHeight w:val="925"/>
        </w:trPr>
        <w:tc>
          <w:tcPr>
            <w:tcW w:w="10201" w:type="dxa"/>
            <w:vAlign w:val="center"/>
          </w:tcPr>
          <w:p w14:paraId="68968BD2" w14:textId="68542898" w:rsidR="00861D4D" w:rsidRDefault="006F00FF" w:rsidP="00320243">
            <w:pPr>
              <w:pStyle w:val="TabelTekstS"/>
              <w:tabs>
                <w:tab w:val="left" w:pos="6804"/>
                <w:tab w:val="left" w:pos="7938"/>
              </w:tabs>
            </w:pPr>
            <w:r>
              <w:t xml:space="preserve">Sælger forbeholder sig ret til højst </w:t>
            </w:r>
            <w:r w:rsidR="00C30AE4">
              <w:rPr>
                <w:b/>
                <w:bCs/>
              </w:rPr>
              <w:fldChar w:fldCharType="begin">
                <w:ffData>
                  <w:name w:val="AntalKuld"/>
                  <w:enabled/>
                  <w:calcOnExit w:val="0"/>
                  <w:textInput>
                    <w:type w:val="number"/>
                    <w:maxLength w:val="4"/>
                    <w:format w:val="0"/>
                  </w:textInput>
                </w:ffData>
              </w:fldChar>
            </w:r>
            <w:bookmarkStart w:id="24" w:name="AntalKuld"/>
            <w:r w:rsidR="00C30AE4">
              <w:rPr>
                <w:b/>
                <w:bCs/>
              </w:rPr>
              <w:instrText xml:space="preserve"> FORMTEXT </w:instrText>
            </w:r>
            <w:r w:rsidR="00C30AE4">
              <w:rPr>
                <w:b/>
                <w:bCs/>
              </w:rPr>
            </w:r>
            <w:r w:rsidR="00C30AE4">
              <w:rPr>
                <w:b/>
                <w:bCs/>
              </w:rPr>
              <w:fldChar w:fldCharType="separate"/>
            </w:r>
            <w:r w:rsidR="00C30AE4">
              <w:rPr>
                <w:b/>
                <w:bCs/>
                <w:noProof/>
              </w:rPr>
              <w:t> </w:t>
            </w:r>
            <w:r w:rsidR="00C30AE4">
              <w:rPr>
                <w:b/>
                <w:bCs/>
                <w:noProof/>
              </w:rPr>
              <w:t> </w:t>
            </w:r>
            <w:r w:rsidR="00C30AE4">
              <w:rPr>
                <w:b/>
                <w:bCs/>
                <w:noProof/>
              </w:rPr>
              <w:t> </w:t>
            </w:r>
            <w:r w:rsidR="00C30AE4">
              <w:rPr>
                <w:b/>
                <w:bCs/>
                <w:noProof/>
              </w:rPr>
              <w:t> </w:t>
            </w:r>
            <w:r w:rsidR="00C30AE4">
              <w:rPr>
                <w:b/>
                <w:bCs/>
              </w:rPr>
              <w:fldChar w:fldCharType="end"/>
            </w:r>
            <w:bookmarkEnd w:id="24"/>
            <w:r>
              <w:t xml:space="preserve"> kuld killinger (max </w:t>
            </w:r>
            <w:r w:rsidR="006E3325">
              <w:t xml:space="preserve">antal kuld </w:t>
            </w:r>
            <w:r w:rsidR="006E3325" w:rsidRPr="006E3325">
              <w:rPr>
                <w:b/>
                <w:bCs/>
              </w:rPr>
              <w:t>skal</w:t>
            </w:r>
            <w:r w:rsidR="006E3325">
              <w:t xml:space="preserve"> udfyldes</w:t>
            </w:r>
            <w:r>
              <w:t>) med mindst 2 levende killinger, der når 12-ugers alderen. Ved kuld, hvor der højst er én levende killing, som blive</w:t>
            </w:r>
            <w:r w:rsidR="00D809C7">
              <w:t>r</w:t>
            </w:r>
            <w:r>
              <w:t xml:space="preserve"> 12 uger, kan det ovenfor angivne antal kuld overskrides én (1) gang. Dette gælder uanset om der i flere kuld kun kommer én killing, der opnår 12-ugers alderen. </w:t>
            </w:r>
          </w:p>
        </w:tc>
      </w:tr>
    </w:tbl>
    <w:p w14:paraId="0903CFD1" w14:textId="77777777" w:rsidR="005767B3" w:rsidRPr="00B74D08" w:rsidRDefault="005767B3" w:rsidP="005767B3">
      <w:pPr>
        <w:pStyle w:val="Tabeltekst"/>
        <w:rPr>
          <w:sz w:val="18"/>
          <w:szCs w:val="18"/>
        </w:rPr>
      </w:pPr>
    </w:p>
    <w:p w14:paraId="72482D02" w14:textId="77777777" w:rsidR="005767B3" w:rsidRPr="00B74D08" w:rsidRDefault="00FC5680" w:rsidP="005767B3">
      <w:pPr>
        <w:pStyle w:val="Tabeltekst"/>
        <w:rPr>
          <w:b/>
          <w:bCs/>
          <w:sz w:val="18"/>
          <w:szCs w:val="18"/>
        </w:rPr>
      </w:pPr>
      <w:r w:rsidRPr="00B74D08">
        <w:rPr>
          <w:b/>
          <w:bCs/>
          <w:sz w:val="18"/>
          <w:szCs w:val="18"/>
        </w:rPr>
        <w:t>Generelt</w:t>
      </w:r>
    </w:p>
    <w:p w14:paraId="55F3ACBF" w14:textId="77777777" w:rsidR="006F00FF" w:rsidRPr="00ED2594" w:rsidRDefault="006F00FF" w:rsidP="00ED2594">
      <w:pPr>
        <w:pStyle w:val="Tabeltekst"/>
        <w:rPr>
          <w:rFonts w:cs="Times New Roman (Body CS)"/>
          <w:spacing w:val="-4"/>
          <w:kern w:val="16"/>
          <w:sz w:val="18"/>
          <w:szCs w:val="18"/>
        </w:rPr>
      </w:pPr>
      <w:r w:rsidRPr="00ED2594">
        <w:rPr>
          <w:rFonts w:cs="Times New Roman (Body CS)"/>
          <w:spacing w:val="-4"/>
          <w:kern w:val="16"/>
          <w:sz w:val="18"/>
          <w:szCs w:val="18"/>
        </w:rPr>
        <w:t>Aftaler mellem 2 parter er som udgangspunkt bindende. Parterne skal være myndige for at indgå aftale.</w:t>
      </w:r>
      <w:r w:rsidR="00B74D08" w:rsidRPr="00ED2594">
        <w:rPr>
          <w:rFonts w:cs="Times New Roman (Body CS)"/>
          <w:spacing w:val="-4"/>
          <w:kern w:val="16"/>
          <w:sz w:val="18"/>
          <w:szCs w:val="18"/>
        </w:rPr>
        <w:t xml:space="preserve"> </w:t>
      </w:r>
      <w:r w:rsidRPr="00ED2594">
        <w:rPr>
          <w:rFonts w:cs="Times New Roman (Body CS)"/>
          <w:spacing w:val="-4"/>
          <w:kern w:val="16"/>
          <w:sz w:val="18"/>
          <w:szCs w:val="18"/>
        </w:rPr>
        <w:t>FIFes og Felis Danicas regler for avl og Felis Danicas øvrige regelsæt er gældende for denne aftale.</w:t>
      </w:r>
      <w:r w:rsidR="00B74D08" w:rsidRPr="00ED2594">
        <w:rPr>
          <w:rFonts w:cs="Times New Roman (Body CS)"/>
          <w:spacing w:val="-4"/>
          <w:kern w:val="16"/>
          <w:sz w:val="18"/>
          <w:szCs w:val="18"/>
        </w:rPr>
        <w:t xml:space="preserve"> </w:t>
      </w:r>
      <w:r w:rsidRPr="00ED2594">
        <w:rPr>
          <w:rFonts w:cs="Times New Roman (Body CS)"/>
          <w:spacing w:val="-4"/>
          <w:kern w:val="16"/>
          <w:sz w:val="18"/>
          <w:szCs w:val="18"/>
        </w:rPr>
        <w:t>Felis Danica foretager ikke vurderinger af individuelle aftaler. Eventuelle tvister kan søges løst gennem Felis Danicas mæglerordning, eller ved de danske domstole.</w:t>
      </w:r>
    </w:p>
    <w:p w14:paraId="00370185" w14:textId="77777777" w:rsidR="0099597C" w:rsidRPr="00ED2594" w:rsidRDefault="0099597C" w:rsidP="00F17906">
      <w:pPr>
        <w:pStyle w:val="TabelTekstS"/>
        <w:rPr>
          <w:rFonts w:cs="Times New Roman (Body CS)"/>
          <w:spacing w:val="-4"/>
          <w:kern w:val="16"/>
          <w:sz w:val="18"/>
          <w:szCs w:val="18"/>
        </w:rPr>
      </w:pPr>
    </w:p>
    <w:p w14:paraId="5941EE88" w14:textId="77777777" w:rsidR="0099597C" w:rsidRPr="00B74D08" w:rsidRDefault="00B74D08" w:rsidP="0099597C">
      <w:pPr>
        <w:pStyle w:val="Tabeltekst"/>
        <w:rPr>
          <w:sz w:val="18"/>
          <w:szCs w:val="18"/>
        </w:rPr>
      </w:pPr>
      <w:r w:rsidRPr="00ED2594">
        <w:rPr>
          <w:rFonts w:cs="Times New Roman (Body CS)"/>
          <w:spacing w:val="-4"/>
          <w:kern w:val="16"/>
          <w:sz w:val="18"/>
          <w:szCs w:val="18"/>
        </w:rPr>
        <w:t>Sælger skal i FDkat være registreret som ejer af katten og kontaktperson i forhold til avl mm. Når vilkårene for denne aftale er opfyldt,</w:t>
      </w:r>
      <w:r w:rsidR="00BF215B">
        <w:rPr>
          <w:rFonts w:cs="Times New Roman (Body CS)"/>
          <w:spacing w:val="-4"/>
          <w:kern w:val="16"/>
          <w:sz w:val="18"/>
          <w:szCs w:val="18"/>
        </w:rPr>
        <w:t xml:space="preserve"> eller frikøb finder sted,</w:t>
      </w:r>
      <w:r w:rsidRPr="00ED2594">
        <w:rPr>
          <w:rFonts w:cs="Times New Roman (Body CS)"/>
          <w:spacing w:val="-4"/>
          <w:kern w:val="16"/>
          <w:sz w:val="18"/>
          <w:szCs w:val="18"/>
        </w:rPr>
        <w:t xml:space="preserve"> overgår ejerskab til foderværten, og der oprettes en overtagelseskontrakt.  </w:t>
      </w:r>
      <w:r w:rsidRPr="00ED2594">
        <w:rPr>
          <w:rFonts w:cs="Times New Roman (Body CS)"/>
          <w:b/>
          <w:bCs/>
          <w:spacing w:val="-4"/>
          <w:kern w:val="16"/>
          <w:sz w:val="18"/>
          <w:szCs w:val="18"/>
        </w:rPr>
        <w:t>Ejerskifte i FDkat skal ske inden for 30 dage.</w:t>
      </w:r>
    </w:p>
    <w:p w14:paraId="5168BF7B" w14:textId="77777777" w:rsidR="0099597C" w:rsidRDefault="0099597C" w:rsidP="00F17906">
      <w:pPr>
        <w:pStyle w:val="TabelTekstS"/>
      </w:pPr>
    </w:p>
    <w:tbl>
      <w:tblPr>
        <w:tblStyle w:val="TableGrid"/>
        <w:tblW w:w="0" w:type="auto"/>
        <w:tblLook w:val="04A0" w:firstRow="1" w:lastRow="0" w:firstColumn="1" w:lastColumn="0" w:noHBand="0" w:noVBand="1"/>
      </w:tblPr>
      <w:tblGrid>
        <w:gridCol w:w="4673"/>
        <w:gridCol w:w="567"/>
        <w:gridCol w:w="4954"/>
      </w:tblGrid>
      <w:tr w:rsidR="0099597C" w14:paraId="1EE352C9" w14:textId="77777777" w:rsidTr="00F17906">
        <w:trPr>
          <w:trHeight w:val="477"/>
        </w:trPr>
        <w:tc>
          <w:tcPr>
            <w:tcW w:w="4673" w:type="dxa"/>
            <w:tcBorders>
              <w:top w:val="nil"/>
              <w:left w:val="nil"/>
              <w:right w:val="nil"/>
            </w:tcBorders>
          </w:tcPr>
          <w:p w14:paraId="3A86C560" w14:textId="77777777" w:rsidR="00F17906" w:rsidRDefault="00F17906" w:rsidP="00F17906">
            <w:pPr>
              <w:pStyle w:val="TabelTekstS"/>
              <w:spacing w:after="40"/>
            </w:pPr>
            <w:r>
              <w:t>Sted</w:t>
            </w:r>
          </w:p>
          <w:p w14:paraId="5F4EB8BC" w14:textId="1430CDB8" w:rsidR="0099597C" w:rsidRDefault="00F17906" w:rsidP="00F17906">
            <w:pPr>
              <w:pStyle w:val="Tabeltekst"/>
            </w:pPr>
            <w:r>
              <w:fldChar w:fldCharType="begin">
                <w:ffData>
                  <w:name w:val="Text36"/>
                  <w:enabled/>
                  <w:calcOnExit w:val="0"/>
                  <w:textInput/>
                </w:ffData>
              </w:fldChar>
            </w:r>
            <w:bookmarkStart w:id="25" w:name="Text36"/>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25"/>
          </w:p>
        </w:tc>
        <w:tc>
          <w:tcPr>
            <w:tcW w:w="567" w:type="dxa"/>
            <w:tcBorders>
              <w:top w:val="nil"/>
              <w:left w:val="nil"/>
              <w:bottom w:val="nil"/>
              <w:right w:val="nil"/>
            </w:tcBorders>
          </w:tcPr>
          <w:p w14:paraId="6A11DB5C" w14:textId="77777777" w:rsidR="0099597C" w:rsidRDefault="0099597C" w:rsidP="0099597C">
            <w:pPr>
              <w:pStyle w:val="Tabeltekst"/>
            </w:pPr>
          </w:p>
        </w:tc>
        <w:tc>
          <w:tcPr>
            <w:tcW w:w="4954" w:type="dxa"/>
            <w:tcBorders>
              <w:top w:val="nil"/>
              <w:left w:val="nil"/>
              <w:bottom w:val="single" w:sz="4" w:space="0" w:color="auto"/>
              <w:right w:val="nil"/>
            </w:tcBorders>
          </w:tcPr>
          <w:p w14:paraId="4A195B2C" w14:textId="77777777" w:rsidR="00F17906" w:rsidRDefault="00F17906" w:rsidP="00F17906">
            <w:pPr>
              <w:pStyle w:val="TabelTekstS"/>
              <w:spacing w:after="40"/>
            </w:pPr>
            <w:r>
              <w:t>Dato</w:t>
            </w:r>
          </w:p>
          <w:p w14:paraId="49CB7F66" w14:textId="35980B29" w:rsidR="0099597C" w:rsidRDefault="00F17906" w:rsidP="0099597C">
            <w:pPr>
              <w:pStyle w:val="Tabeltekst"/>
            </w:pPr>
            <w:r>
              <w:fldChar w:fldCharType="begin">
                <w:ffData>
                  <w:name w:val="Text37"/>
                  <w:enabled/>
                  <w:calcOnExit w:val="0"/>
                  <w:textInput/>
                </w:ffData>
              </w:fldChar>
            </w:r>
            <w:bookmarkStart w:id="26" w:name="Text37"/>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bookmarkEnd w:id="26"/>
          </w:p>
        </w:tc>
      </w:tr>
      <w:tr w:rsidR="0099597C" w14:paraId="6430351F" w14:textId="77777777" w:rsidTr="00B74D08">
        <w:trPr>
          <w:trHeight w:val="1148"/>
        </w:trPr>
        <w:tc>
          <w:tcPr>
            <w:tcW w:w="4673" w:type="dxa"/>
            <w:tcBorders>
              <w:left w:val="nil"/>
              <w:right w:val="nil"/>
            </w:tcBorders>
          </w:tcPr>
          <w:p w14:paraId="11EB9D9F" w14:textId="77777777" w:rsidR="0099597C" w:rsidRDefault="00F17906" w:rsidP="00F17906">
            <w:pPr>
              <w:pStyle w:val="TabelTekstS"/>
            </w:pPr>
            <w:r>
              <w:t>Sælger underskrift</w:t>
            </w:r>
          </w:p>
        </w:tc>
        <w:tc>
          <w:tcPr>
            <w:tcW w:w="567" w:type="dxa"/>
            <w:tcBorders>
              <w:top w:val="nil"/>
              <w:left w:val="nil"/>
              <w:bottom w:val="nil"/>
              <w:right w:val="nil"/>
            </w:tcBorders>
          </w:tcPr>
          <w:p w14:paraId="170AA3DF" w14:textId="77777777" w:rsidR="0099597C" w:rsidRDefault="0099597C" w:rsidP="0099597C">
            <w:pPr>
              <w:pStyle w:val="Tabeltekst"/>
            </w:pPr>
          </w:p>
        </w:tc>
        <w:tc>
          <w:tcPr>
            <w:tcW w:w="4954" w:type="dxa"/>
            <w:tcBorders>
              <w:left w:val="nil"/>
              <w:right w:val="nil"/>
            </w:tcBorders>
          </w:tcPr>
          <w:p w14:paraId="0E3D63F4" w14:textId="77777777" w:rsidR="0099597C" w:rsidRDefault="00EB0396" w:rsidP="00F17906">
            <w:pPr>
              <w:pStyle w:val="TabelTekstS"/>
            </w:pPr>
            <w:r>
              <w:t>Foderværtens</w:t>
            </w:r>
            <w:r w:rsidR="00F17906">
              <w:t xml:space="preserve"> underskrift</w:t>
            </w:r>
          </w:p>
        </w:tc>
      </w:tr>
    </w:tbl>
    <w:p w14:paraId="2872C9EB" w14:textId="77777777" w:rsidR="00570257" w:rsidRPr="005767B3" w:rsidRDefault="00570257" w:rsidP="0099597C">
      <w:pPr>
        <w:pStyle w:val="Tabeltekst"/>
      </w:pPr>
      <w:r w:rsidRPr="005767B3">
        <w:br w:type="page"/>
      </w:r>
    </w:p>
    <w:tbl>
      <w:tblPr>
        <w:tblStyle w:val="TableGrid"/>
        <w:tblW w:w="0" w:type="auto"/>
        <w:tblLook w:val="04A0" w:firstRow="1" w:lastRow="0" w:firstColumn="1" w:lastColumn="0" w:noHBand="0" w:noVBand="1"/>
      </w:tblPr>
      <w:tblGrid>
        <w:gridCol w:w="6658"/>
        <w:gridCol w:w="3536"/>
      </w:tblGrid>
      <w:tr w:rsidR="00ED2594" w14:paraId="4CAB21D1" w14:textId="77777777" w:rsidTr="00BE333F">
        <w:trPr>
          <w:trHeight w:val="554"/>
        </w:trPr>
        <w:tc>
          <w:tcPr>
            <w:tcW w:w="6658" w:type="dxa"/>
            <w:vAlign w:val="center"/>
          </w:tcPr>
          <w:p w14:paraId="56B9062D" w14:textId="77777777" w:rsidR="00ED2594" w:rsidRDefault="00ED2594" w:rsidP="0028377F">
            <w:pPr>
              <w:pStyle w:val="TabelTekstS"/>
            </w:pPr>
            <w:r>
              <w:lastRenderedPageBreak/>
              <w:t>Kattens navn</w:t>
            </w:r>
          </w:p>
          <w:p w14:paraId="132EC2F8" w14:textId="3AF0C8F1" w:rsidR="00ED2594" w:rsidRDefault="00ED2594" w:rsidP="0028377F">
            <w:pPr>
              <w:pStyle w:val="TabelTekstS"/>
            </w:pPr>
            <w:r>
              <w:fldChar w:fldCharType="begin">
                <w:ffData>
                  <w:name w:val="Text15"/>
                  <w:enabled/>
                  <w:calcOnExit w:val="0"/>
                  <w:textInput/>
                </w:ffData>
              </w:fldChar>
            </w:r>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p>
        </w:tc>
        <w:tc>
          <w:tcPr>
            <w:tcW w:w="3536" w:type="dxa"/>
            <w:vAlign w:val="center"/>
          </w:tcPr>
          <w:p w14:paraId="03FA56AD" w14:textId="77777777" w:rsidR="00ED2594" w:rsidRDefault="00ED2594" w:rsidP="00ED2594">
            <w:pPr>
              <w:pStyle w:val="TabelTekstS"/>
            </w:pPr>
            <w:r>
              <w:t>Stambogsnr. i Felis Danica</w:t>
            </w:r>
          </w:p>
          <w:p w14:paraId="35DBCF44" w14:textId="02AF17BB" w:rsidR="00ED2594" w:rsidRDefault="00ED2594" w:rsidP="00ED2594">
            <w:pPr>
              <w:pStyle w:val="Tabeltekst"/>
            </w:pPr>
            <w:r>
              <w:fldChar w:fldCharType="begin">
                <w:ffData>
                  <w:name w:val="Text16"/>
                  <w:enabled/>
                  <w:calcOnExit w:val="0"/>
                  <w:textInput/>
                </w:ffData>
              </w:fldChar>
            </w:r>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p>
        </w:tc>
      </w:tr>
    </w:tbl>
    <w:p w14:paraId="5C3D3F04" w14:textId="77777777" w:rsidR="00EB0396" w:rsidRPr="00BE333F" w:rsidRDefault="00ED2594" w:rsidP="00BE333F">
      <w:pPr>
        <w:pStyle w:val="Tabeltekst"/>
        <w:spacing w:before="80"/>
        <w:jc w:val="center"/>
        <w:rPr>
          <w:b/>
          <w:bCs/>
          <w:sz w:val="22"/>
          <w:szCs w:val="32"/>
        </w:rPr>
      </w:pPr>
      <w:r w:rsidRPr="00BE333F">
        <w:rPr>
          <w:b/>
          <w:bCs/>
          <w:sz w:val="22"/>
          <w:szCs w:val="32"/>
        </w:rPr>
        <w:t>Aftalevilkår - rettigheder og pligte</w:t>
      </w:r>
      <w:r w:rsidR="00EB0396" w:rsidRPr="00BE333F">
        <w:rPr>
          <w:b/>
          <w:bCs/>
          <w:sz w:val="22"/>
          <w:szCs w:val="32"/>
        </w:rPr>
        <w:t>r</w:t>
      </w:r>
    </w:p>
    <w:p w14:paraId="391140E4" w14:textId="77777777" w:rsidR="00BE333F" w:rsidRDefault="00BE333F" w:rsidP="00ED2594">
      <w:pPr>
        <w:rPr>
          <w:b/>
          <w:bCs/>
        </w:rPr>
        <w:sectPr w:rsidR="00BE333F" w:rsidSect="00BE333F">
          <w:headerReference w:type="default" r:id="rId8"/>
          <w:footerReference w:type="default" r:id="rId9"/>
          <w:headerReference w:type="first" r:id="rId10"/>
          <w:footerReference w:type="first" r:id="rId11"/>
          <w:type w:val="continuous"/>
          <w:pgSz w:w="11906" w:h="16838"/>
          <w:pgMar w:top="1331" w:right="851" w:bottom="851" w:left="851" w:header="700" w:footer="302" w:gutter="0"/>
          <w:cols w:space="708"/>
          <w:titlePg/>
          <w:docGrid w:linePitch="360"/>
        </w:sectPr>
      </w:pPr>
    </w:p>
    <w:p w14:paraId="65F34544" w14:textId="77777777" w:rsidR="00ED2594" w:rsidRPr="00BE333F" w:rsidRDefault="00ED2594" w:rsidP="00ED2594">
      <w:pPr>
        <w:rPr>
          <w:b/>
          <w:bCs/>
          <w:sz w:val="16"/>
          <w:szCs w:val="16"/>
        </w:rPr>
      </w:pPr>
      <w:r w:rsidRPr="00BE333F">
        <w:rPr>
          <w:b/>
          <w:bCs/>
          <w:sz w:val="16"/>
          <w:szCs w:val="16"/>
        </w:rPr>
        <w:t>Generelt</w:t>
      </w:r>
    </w:p>
    <w:p w14:paraId="40B524C2" w14:textId="77777777" w:rsidR="00EB0396" w:rsidRPr="00BE333F" w:rsidRDefault="00EB0396" w:rsidP="00F11FA6">
      <w:pPr>
        <w:pStyle w:val="ListParagraph"/>
        <w:numPr>
          <w:ilvl w:val="0"/>
          <w:numId w:val="6"/>
        </w:numPr>
        <w:rPr>
          <w:sz w:val="16"/>
          <w:szCs w:val="16"/>
        </w:rPr>
      </w:pPr>
      <w:r w:rsidRPr="00BE333F">
        <w:rPr>
          <w:sz w:val="16"/>
          <w:szCs w:val="16"/>
        </w:rPr>
        <w:t>Sælger</w:t>
      </w:r>
      <w:r w:rsidR="00ED2594" w:rsidRPr="00BE333F">
        <w:rPr>
          <w:sz w:val="16"/>
          <w:szCs w:val="16"/>
        </w:rPr>
        <w:t xml:space="preserve"> forpligter sig til</w:t>
      </w:r>
      <w:r w:rsidRPr="00BE333F">
        <w:rPr>
          <w:sz w:val="16"/>
          <w:szCs w:val="16"/>
        </w:rPr>
        <w:t xml:space="preserve"> at lade katten blive i foderværtens varetægt i hele aftalens varighed.</w:t>
      </w:r>
    </w:p>
    <w:p w14:paraId="00500544" w14:textId="77777777" w:rsidR="00ED2594" w:rsidRPr="00BE333F" w:rsidRDefault="00EB0396" w:rsidP="00F11FA6">
      <w:pPr>
        <w:pStyle w:val="ListParagraph"/>
        <w:numPr>
          <w:ilvl w:val="0"/>
          <w:numId w:val="6"/>
        </w:numPr>
        <w:rPr>
          <w:sz w:val="16"/>
          <w:szCs w:val="16"/>
        </w:rPr>
      </w:pPr>
      <w:r w:rsidRPr="00BE333F">
        <w:rPr>
          <w:sz w:val="16"/>
          <w:szCs w:val="16"/>
        </w:rPr>
        <w:t>Sælger forpligter sig til ikke at overdrage sine rettigheder i forhold til denne aftale til andre end foderværten.</w:t>
      </w:r>
    </w:p>
    <w:p w14:paraId="18E6AC91" w14:textId="77777777" w:rsidR="00EB0396" w:rsidRPr="00BE333F" w:rsidRDefault="00EB0396" w:rsidP="00F11FA6">
      <w:pPr>
        <w:pStyle w:val="ListParagraph"/>
        <w:numPr>
          <w:ilvl w:val="0"/>
          <w:numId w:val="6"/>
        </w:numPr>
        <w:rPr>
          <w:sz w:val="16"/>
          <w:szCs w:val="16"/>
        </w:rPr>
      </w:pPr>
      <w:r w:rsidRPr="00BE333F">
        <w:rPr>
          <w:sz w:val="16"/>
          <w:szCs w:val="16"/>
        </w:rPr>
        <w:t>Foderværten forpligter til til at fodre og drage omsorg for katten samt eventuelle killinger, der måtte fødes hos foderværten, indtil ejerskabet overdrages iflg. aftalen.</w:t>
      </w:r>
    </w:p>
    <w:p w14:paraId="6476E641" w14:textId="77777777" w:rsidR="00EB0396" w:rsidRPr="00BE333F" w:rsidRDefault="00EB0396" w:rsidP="00F11FA6">
      <w:pPr>
        <w:pStyle w:val="ListParagraph"/>
        <w:numPr>
          <w:ilvl w:val="0"/>
          <w:numId w:val="6"/>
        </w:numPr>
        <w:rPr>
          <w:sz w:val="16"/>
          <w:szCs w:val="16"/>
        </w:rPr>
      </w:pPr>
      <w:r w:rsidRPr="00BE333F">
        <w:rPr>
          <w:sz w:val="16"/>
          <w:szCs w:val="16"/>
        </w:rPr>
        <w:t>Foderværten forpligter sig til at stille katten til rådighed for sælger, og drage omsorg for katten på en sådan måde, at sælger kan benytte sig af de rettigheder, der er sælgers i forbindelse med denne aftale.</w:t>
      </w:r>
    </w:p>
    <w:p w14:paraId="406C40EF" w14:textId="77777777" w:rsidR="00EB0396" w:rsidRPr="00BE333F" w:rsidRDefault="00EB0396" w:rsidP="00EB0396">
      <w:pPr>
        <w:rPr>
          <w:b/>
          <w:bCs/>
          <w:sz w:val="16"/>
          <w:szCs w:val="16"/>
        </w:rPr>
      </w:pPr>
      <w:r w:rsidRPr="00BE333F">
        <w:rPr>
          <w:b/>
          <w:bCs/>
          <w:sz w:val="16"/>
          <w:szCs w:val="16"/>
        </w:rPr>
        <w:t>Avl</w:t>
      </w:r>
    </w:p>
    <w:p w14:paraId="1403DD67" w14:textId="77777777" w:rsidR="00EB0396" w:rsidRPr="00BE333F" w:rsidRDefault="00EB0396" w:rsidP="00F11FA6">
      <w:pPr>
        <w:pStyle w:val="ListParagraph"/>
        <w:numPr>
          <w:ilvl w:val="0"/>
          <w:numId w:val="6"/>
        </w:numPr>
        <w:rPr>
          <w:sz w:val="16"/>
          <w:szCs w:val="16"/>
        </w:rPr>
      </w:pPr>
      <w:r w:rsidRPr="00BE333F">
        <w:rPr>
          <w:sz w:val="16"/>
          <w:szCs w:val="16"/>
        </w:rPr>
        <w:t>Sælger forpligter sig til i god tid at give foderværten</w:t>
      </w:r>
      <w:r w:rsidR="000E3375">
        <w:rPr>
          <w:sz w:val="16"/>
          <w:szCs w:val="16"/>
        </w:rPr>
        <w:t xml:space="preserve"> skriftligt</w:t>
      </w:r>
      <w:r w:rsidRPr="00BE333F">
        <w:rPr>
          <w:sz w:val="16"/>
          <w:szCs w:val="16"/>
        </w:rPr>
        <w:t xml:space="preserve"> besked om inden for hvilken tidsramme, sælger ønsker at planlægge parring for katten.</w:t>
      </w:r>
    </w:p>
    <w:p w14:paraId="73518451" w14:textId="0EDB1011" w:rsidR="00EB0396" w:rsidRPr="00903758" w:rsidRDefault="00EB0396" w:rsidP="00F11FA6">
      <w:pPr>
        <w:pStyle w:val="ListParagraph"/>
        <w:numPr>
          <w:ilvl w:val="0"/>
          <w:numId w:val="6"/>
        </w:numPr>
        <w:rPr>
          <w:sz w:val="13"/>
          <w:szCs w:val="13"/>
        </w:rPr>
      </w:pPr>
      <w:r w:rsidRPr="00BE333F">
        <w:rPr>
          <w:sz w:val="16"/>
          <w:szCs w:val="16"/>
        </w:rPr>
        <w:t xml:space="preserve">Foderværten skal omgående give sælger </w:t>
      </w:r>
      <w:r w:rsidR="00A853CB">
        <w:rPr>
          <w:sz w:val="16"/>
          <w:szCs w:val="16"/>
        </w:rPr>
        <w:t xml:space="preserve">skriftlig </w:t>
      </w:r>
      <w:r w:rsidRPr="00BE333F">
        <w:rPr>
          <w:sz w:val="16"/>
          <w:szCs w:val="16"/>
        </w:rPr>
        <w:t>besked, når katten er kønsmoden og / eller begynder at komme i løbetid. Foderværten har ikke ret til at lade katten parre en anden kat eller give fertilitetshæmmende midler til katten uden sælgers godkendelse.</w:t>
      </w:r>
    </w:p>
    <w:p w14:paraId="194E17B5" w14:textId="2E1E1478" w:rsidR="00EB0396" w:rsidRPr="00BE333F" w:rsidRDefault="00EB0396" w:rsidP="00F11FA6">
      <w:pPr>
        <w:pStyle w:val="ListParagraph"/>
        <w:numPr>
          <w:ilvl w:val="0"/>
          <w:numId w:val="6"/>
        </w:numPr>
        <w:rPr>
          <w:sz w:val="16"/>
          <w:szCs w:val="16"/>
        </w:rPr>
      </w:pPr>
      <w:r w:rsidRPr="00CF5A43">
        <w:rPr>
          <w:sz w:val="16"/>
          <w:szCs w:val="16"/>
        </w:rPr>
        <w:t>Sælger disponer</w:t>
      </w:r>
      <w:r w:rsidRPr="00BE333F">
        <w:rPr>
          <w:sz w:val="16"/>
          <w:szCs w:val="16"/>
        </w:rPr>
        <w:t xml:space="preserve">er over katten i forbindelse med parring i det tidsrum, det måtte være nødvendigt for at parring kan ske. Hvis </w:t>
      </w:r>
      <w:r w:rsidR="00CC5FCF" w:rsidRPr="00BE333F">
        <w:rPr>
          <w:sz w:val="16"/>
          <w:szCs w:val="16"/>
        </w:rPr>
        <w:t xml:space="preserve">dette tidsrum er overskrider 14 dage, skal sælger give foderværten specifik </w:t>
      </w:r>
      <w:r w:rsidR="00A853CB">
        <w:rPr>
          <w:sz w:val="16"/>
          <w:szCs w:val="16"/>
        </w:rPr>
        <w:t xml:space="preserve">skriftlig </w:t>
      </w:r>
      <w:r w:rsidR="00CC5FCF" w:rsidRPr="00BE333F">
        <w:rPr>
          <w:sz w:val="16"/>
          <w:szCs w:val="16"/>
        </w:rPr>
        <w:t>besked om dette.</w:t>
      </w:r>
    </w:p>
    <w:p w14:paraId="63F02D07" w14:textId="77777777" w:rsidR="00CC5FCF" w:rsidRPr="00BE333F" w:rsidRDefault="00CC5FCF" w:rsidP="00F11FA6">
      <w:pPr>
        <w:pStyle w:val="ListParagraph"/>
        <w:numPr>
          <w:ilvl w:val="0"/>
          <w:numId w:val="6"/>
        </w:numPr>
        <w:rPr>
          <w:sz w:val="16"/>
          <w:szCs w:val="16"/>
        </w:rPr>
      </w:pPr>
      <w:r w:rsidRPr="00BE333F">
        <w:rPr>
          <w:sz w:val="16"/>
          <w:szCs w:val="16"/>
        </w:rPr>
        <w:t>Det er sælgers ansvar at søger for at parring kan finde sted. Hvis der er behov for at foderværten lægger hus til parringen, skal dette aftales skriftligt før hver parring.</w:t>
      </w:r>
    </w:p>
    <w:p w14:paraId="0FFC612E" w14:textId="07307A0B" w:rsidR="00CC5FCF" w:rsidRPr="00BE333F" w:rsidRDefault="00CC5FCF" w:rsidP="00F11FA6">
      <w:pPr>
        <w:pStyle w:val="ListParagraph"/>
        <w:numPr>
          <w:ilvl w:val="0"/>
          <w:numId w:val="6"/>
        </w:numPr>
        <w:rPr>
          <w:sz w:val="16"/>
          <w:szCs w:val="16"/>
        </w:rPr>
      </w:pPr>
      <w:r w:rsidRPr="00BE333F">
        <w:rPr>
          <w:sz w:val="16"/>
          <w:szCs w:val="16"/>
        </w:rPr>
        <w:t>Foderværten skal hurtigst muligt give sælger</w:t>
      </w:r>
      <w:r w:rsidR="00A853CB">
        <w:rPr>
          <w:sz w:val="16"/>
          <w:szCs w:val="16"/>
        </w:rPr>
        <w:t xml:space="preserve"> skriftlig</w:t>
      </w:r>
      <w:r w:rsidRPr="00BE333F">
        <w:rPr>
          <w:sz w:val="16"/>
          <w:szCs w:val="16"/>
        </w:rPr>
        <w:t xml:space="preserve"> besked om fødsler, og sælger bør gives mulighed for at deltage. Hunkatten skal </w:t>
      </w:r>
      <w:r w:rsidR="00A853CB">
        <w:rPr>
          <w:sz w:val="16"/>
          <w:szCs w:val="16"/>
        </w:rPr>
        <w:t>jf.</w:t>
      </w:r>
      <w:r w:rsidRPr="00BE333F">
        <w:rPr>
          <w:sz w:val="16"/>
          <w:szCs w:val="16"/>
        </w:rPr>
        <w:t xml:space="preserve"> gældende regler overvåges ved fødselstidspunktet.</w:t>
      </w:r>
    </w:p>
    <w:p w14:paraId="6028C9F2" w14:textId="136C139D" w:rsidR="00EB0396" w:rsidRPr="00BE333F" w:rsidRDefault="00CC5FCF" w:rsidP="00F11FA6">
      <w:pPr>
        <w:pStyle w:val="ListParagraph"/>
        <w:numPr>
          <w:ilvl w:val="0"/>
          <w:numId w:val="6"/>
        </w:numPr>
        <w:rPr>
          <w:sz w:val="16"/>
          <w:szCs w:val="16"/>
        </w:rPr>
      </w:pPr>
      <w:r w:rsidRPr="00BE333F">
        <w:rPr>
          <w:sz w:val="16"/>
          <w:szCs w:val="16"/>
        </w:rPr>
        <w:t xml:space="preserve">Som udgangspunkt fødes et kuld hos foderværten. Hvis kuld skal fødes andetsteds, skal dette aftales skriftligt før hvert </w:t>
      </w:r>
      <w:r w:rsidR="006E3325">
        <w:rPr>
          <w:sz w:val="16"/>
          <w:szCs w:val="16"/>
        </w:rPr>
        <w:t>k</w:t>
      </w:r>
      <w:r w:rsidRPr="00BE333F">
        <w:rPr>
          <w:sz w:val="16"/>
          <w:szCs w:val="16"/>
        </w:rPr>
        <w:t>uld. Om katten skal nedkomme med kuld i sælgers varetægt, har sælger ret til at disponere over katten mindst 14 dage og højst 30 dage før beregnet nedkomst, og i mindst 12 uger men højst 14 uger efter fødslen. Derefter returneres hunkatten til foderværtens varetægt.</w:t>
      </w:r>
    </w:p>
    <w:p w14:paraId="17D83783" w14:textId="77777777" w:rsidR="00CC5FCF" w:rsidRPr="00BE333F" w:rsidRDefault="00CC5FCF" w:rsidP="00F11FA6">
      <w:pPr>
        <w:pStyle w:val="ListParagraph"/>
        <w:numPr>
          <w:ilvl w:val="0"/>
          <w:numId w:val="6"/>
        </w:numPr>
        <w:rPr>
          <w:sz w:val="16"/>
          <w:szCs w:val="16"/>
        </w:rPr>
      </w:pPr>
      <w:r w:rsidRPr="00BE333F">
        <w:rPr>
          <w:sz w:val="16"/>
          <w:szCs w:val="16"/>
        </w:rPr>
        <w:t>Killinger, som fødes i foderværtens varetægt, mens aftalen løber, ejes af sælger, og skal passes i overensstemmelse med sælgers instrukser. Det er sælgers ansvar at killingerne bliver vaccinerede i overensstemmelse med gældende regler.</w:t>
      </w:r>
    </w:p>
    <w:p w14:paraId="5CD653F6" w14:textId="77777777" w:rsidR="00F11FA6" w:rsidRPr="00BE333F" w:rsidRDefault="00F11FA6" w:rsidP="00F11FA6">
      <w:pPr>
        <w:pStyle w:val="ListParagraph"/>
        <w:numPr>
          <w:ilvl w:val="0"/>
          <w:numId w:val="6"/>
        </w:numPr>
        <w:rPr>
          <w:sz w:val="16"/>
          <w:szCs w:val="16"/>
        </w:rPr>
      </w:pPr>
      <w:r w:rsidRPr="00BE333F">
        <w:rPr>
          <w:sz w:val="16"/>
          <w:szCs w:val="16"/>
        </w:rPr>
        <w:t>Sælger kan disponere over katten og eventuelle killinger, som fødes hos foderværten, i den tid som er nødvendig for at udføre nødvendige dyrlægeundersøgelser og behandlinger.</w:t>
      </w:r>
    </w:p>
    <w:p w14:paraId="255FE720" w14:textId="77777777" w:rsidR="00F11FA6" w:rsidRPr="00BE333F" w:rsidRDefault="00F11FA6" w:rsidP="00F11FA6">
      <w:pPr>
        <w:pStyle w:val="ListParagraph"/>
        <w:numPr>
          <w:ilvl w:val="0"/>
          <w:numId w:val="6"/>
        </w:numPr>
        <w:rPr>
          <w:sz w:val="16"/>
          <w:szCs w:val="16"/>
        </w:rPr>
      </w:pPr>
      <w:r w:rsidRPr="00BE333F">
        <w:rPr>
          <w:sz w:val="16"/>
          <w:szCs w:val="16"/>
        </w:rPr>
        <w:t>Besøg hos kat og killinger af sælger og eventuelle interesserede killingekøbere aftales mellem sælger og fodervært.</w:t>
      </w:r>
    </w:p>
    <w:p w14:paraId="6B327989" w14:textId="1E948529" w:rsidR="00F11FA6" w:rsidRPr="00BE333F" w:rsidRDefault="00F11FA6" w:rsidP="00F11FA6">
      <w:pPr>
        <w:pStyle w:val="ListParagraph"/>
        <w:numPr>
          <w:ilvl w:val="0"/>
          <w:numId w:val="6"/>
        </w:numPr>
        <w:rPr>
          <w:sz w:val="16"/>
          <w:szCs w:val="16"/>
        </w:rPr>
      </w:pPr>
      <w:r w:rsidRPr="00BE333F">
        <w:rPr>
          <w:sz w:val="16"/>
          <w:szCs w:val="16"/>
        </w:rPr>
        <w:t xml:space="preserve">Felis Danica kan, såvidt som sælger og fodervært er enige om dette, give dispensation for yderligere kuld, dog tidligst efter at vilkårene for antal kuld </w:t>
      </w:r>
      <w:r w:rsidR="00A853CB">
        <w:rPr>
          <w:sz w:val="16"/>
          <w:szCs w:val="16"/>
        </w:rPr>
        <w:t>jf.</w:t>
      </w:r>
      <w:r w:rsidRPr="00BE333F">
        <w:rPr>
          <w:sz w:val="16"/>
          <w:szCs w:val="16"/>
        </w:rPr>
        <w:t xml:space="preserve"> denne aftale er opfyldt. Denne aftale skal tilføjes en sådan ansøgning.</w:t>
      </w:r>
    </w:p>
    <w:p w14:paraId="0A6D5E7B" w14:textId="77777777" w:rsidR="00CC5FCF" w:rsidRPr="00BE333F" w:rsidRDefault="00F11FA6" w:rsidP="00F11FA6">
      <w:pPr>
        <w:pStyle w:val="ListParagraph"/>
        <w:numPr>
          <w:ilvl w:val="0"/>
          <w:numId w:val="6"/>
        </w:numPr>
        <w:rPr>
          <w:sz w:val="16"/>
          <w:szCs w:val="16"/>
        </w:rPr>
      </w:pPr>
      <w:r w:rsidRPr="00BE333F">
        <w:rPr>
          <w:sz w:val="16"/>
          <w:szCs w:val="16"/>
        </w:rPr>
        <w:t>Foderværten har ikke ret til at neutralisere katten uden sælgers skriftlige godkendelse. Hvis neutralisering skal ske inden ejerskabet overgår til foderværten, skal dette anføres på side 1 af denne aftale. Neutralisering betales da af sælger.</w:t>
      </w:r>
      <w:r w:rsidR="00CC5FCF" w:rsidRPr="00BE333F">
        <w:rPr>
          <w:sz w:val="16"/>
          <w:szCs w:val="16"/>
        </w:rPr>
        <w:t xml:space="preserve"> </w:t>
      </w:r>
    </w:p>
    <w:p w14:paraId="20CE42C4" w14:textId="77777777" w:rsidR="00F11FA6" w:rsidRPr="00BE333F" w:rsidRDefault="00F11FA6" w:rsidP="00F11FA6">
      <w:pPr>
        <w:rPr>
          <w:b/>
          <w:bCs/>
          <w:sz w:val="16"/>
          <w:szCs w:val="16"/>
        </w:rPr>
      </w:pPr>
      <w:r w:rsidRPr="00BE333F">
        <w:rPr>
          <w:b/>
          <w:bCs/>
          <w:sz w:val="16"/>
          <w:szCs w:val="16"/>
        </w:rPr>
        <w:t>Omkostninger</w:t>
      </w:r>
    </w:p>
    <w:p w14:paraId="23E427E1" w14:textId="77777777" w:rsidR="00F11FA6" w:rsidRPr="00BE333F" w:rsidRDefault="00F11FA6" w:rsidP="00F11FA6">
      <w:pPr>
        <w:pStyle w:val="ListParagraph"/>
        <w:numPr>
          <w:ilvl w:val="0"/>
          <w:numId w:val="6"/>
        </w:numPr>
        <w:rPr>
          <w:sz w:val="16"/>
          <w:szCs w:val="16"/>
        </w:rPr>
      </w:pPr>
      <w:r w:rsidRPr="00BE333F">
        <w:rPr>
          <w:sz w:val="16"/>
          <w:szCs w:val="16"/>
        </w:rPr>
        <w:t>Samtlige udgifter som kan henføres til avl, inklusive test og ekstraomkostninger til foder, grus mm ved kuld, er for sælgers regning.</w:t>
      </w:r>
      <w:r w:rsidR="005E4833">
        <w:rPr>
          <w:sz w:val="16"/>
          <w:szCs w:val="16"/>
        </w:rPr>
        <w:t xml:space="preserve"> </w:t>
      </w:r>
      <w:r w:rsidR="006B2FC6">
        <w:rPr>
          <w:sz w:val="16"/>
          <w:szCs w:val="16"/>
        </w:rPr>
        <w:t xml:space="preserve">Valg af dyrlæge foretages som udgangspunkt af sælger. Dog kan fodervært for sælgers regningen vælge dyrlæge til akut </w:t>
      </w:r>
      <w:r w:rsidR="005D2031">
        <w:rPr>
          <w:sz w:val="16"/>
          <w:szCs w:val="16"/>
        </w:rPr>
        <w:t xml:space="preserve">avlsrelateret </w:t>
      </w:r>
      <w:r w:rsidR="006B2FC6">
        <w:rPr>
          <w:sz w:val="16"/>
          <w:szCs w:val="16"/>
        </w:rPr>
        <w:t>behandling.</w:t>
      </w:r>
    </w:p>
    <w:p w14:paraId="02DAB1F1" w14:textId="77777777" w:rsidR="00F11FA6" w:rsidRPr="00BE333F" w:rsidRDefault="00F11FA6" w:rsidP="00F11FA6">
      <w:pPr>
        <w:pStyle w:val="ListParagraph"/>
        <w:numPr>
          <w:ilvl w:val="0"/>
          <w:numId w:val="6"/>
        </w:numPr>
        <w:rPr>
          <w:sz w:val="16"/>
          <w:szCs w:val="16"/>
        </w:rPr>
      </w:pPr>
      <w:r w:rsidRPr="00BE333F">
        <w:rPr>
          <w:sz w:val="16"/>
          <w:szCs w:val="16"/>
        </w:rPr>
        <w:t>Udgifter til foder, sand, vaccinationer,</w:t>
      </w:r>
      <w:r w:rsidR="005D2031">
        <w:rPr>
          <w:sz w:val="16"/>
          <w:szCs w:val="16"/>
        </w:rPr>
        <w:t xml:space="preserve"> </w:t>
      </w:r>
      <w:r w:rsidR="002835FB">
        <w:rPr>
          <w:sz w:val="16"/>
          <w:szCs w:val="16"/>
        </w:rPr>
        <w:t xml:space="preserve">anden </w:t>
      </w:r>
      <w:r w:rsidR="005D2031">
        <w:rPr>
          <w:sz w:val="16"/>
          <w:szCs w:val="16"/>
        </w:rPr>
        <w:t>dyrlægebehandling</w:t>
      </w:r>
      <w:r w:rsidRPr="00BE333F">
        <w:rPr>
          <w:sz w:val="16"/>
          <w:szCs w:val="16"/>
        </w:rPr>
        <w:t xml:space="preserve"> osv. for kattens daglige behov, er for f</w:t>
      </w:r>
      <w:r w:rsidR="004B2BF5">
        <w:rPr>
          <w:sz w:val="16"/>
          <w:szCs w:val="16"/>
        </w:rPr>
        <w:t>o</w:t>
      </w:r>
      <w:r w:rsidRPr="00BE333F">
        <w:rPr>
          <w:sz w:val="16"/>
          <w:szCs w:val="16"/>
        </w:rPr>
        <w:t>derværtens regning.</w:t>
      </w:r>
    </w:p>
    <w:p w14:paraId="1AE91DCE" w14:textId="77777777" w:rsidR="00F11FA6" w:rsidRPr="00BE333F" w:rsidRDefault="00F11FA6" w:rsidP="00F11FA6">
      <w:pPr>
        <w:pStyle w:val="ListParagraph"/>
        <w:numPr>
          <w:ilvl w:val="0"/>
          <w:numId w:val="6"/>
        </w:numPr>
        <w:rPr>
          <w:sz w:val="16"/>
          <w:szCs w:val="16"/>
        </w:rPr>
      </w:pPr>
      <w:r w:rsidRPr="00BE333F">
        <w:rPr>
          <w:sz w:val="16"/>
          <w:szCs w:val="16"/>
        </w:rPr>
        <w:t>Sælger har ansvaret for avls- og livsforsikring, samt forsikring for eventuelle killinger. Parterne kan i denne aftale fastslå hvem, der skal betale for en eventuel sygeforsikring.</w:t>
      </w:r>
    </w:p>
    <w:p w14:paraId="7C29249A" w14:textId="77777777" w:rsidR="00F11FA6" w:rsidRPr="00BE333F" w:rsidRDefault="00F11FA6" w:rsidP="00F11FA6">
      <w:pPr>
        <w:pStyle w:val="ListParagraph"/>
        <w:numPr>
          <w:ilvl w:val="0"/>
          <w:numId w:val="6"/>
        </w:numPr>
        <w:rPr>
          <w:sz w:val="16"/>
          <w:szCs w:val="16"/>
        </w:rPr>
      </w:pPr>
      <w:r w:rsidRPr="00BE333F">
        <w:rPr>
          <w:sz w:val="16"/>
          <w:szCs w:val="16"/>
        </w:rPr>
        <w:t xml:space="preserve">Den part, som har katten i sin varetægt, har i den periode ansvaret for katten. Den selvrisiko, der ikke dækkes af forsikring, skal </w:t>
      </w:r>
      <w:r w:rsidR="007B6C26" w:rsidRPr="00BE333F">
        <w:rPr>
          <w:sz w:val="16"/>
          <w:szCs w:val="16"/>
        </w:rPr>
        <w:t>dækkes af den part, som har katten i sin varetægt, når den bliver syg/skades</w:t>
      </w:r>
      <w:r w:rsidR="00A0082A" w:rsidRPr="00BE333F">
        <w:rPr>
          <w:sz w:val="16"/>
          <w:szCs w:val="16"/>
        </w:rPr>
        <w:t xml:space="preserve">. </w:t>
      </w:r>
      <w:r w:rsidR="00902B8A" w:rsidRPr="00BE333F">
        <w:rPr>
          <w:sz w:val="16"/>
          <w:szCs w:val="16"/>
        </w:rPr>
        <w:t>Hvis selvrisikoen udløses i forbindelse</w:t>
      </w:r>
      <w:r w:rsidR="004B2BF5">
        <w:rPr>
          <w:sz w:val="16"/>
          <w:szCs w:val="16"/>
        </w:rPr>
        <w:t xml:space="preserve"> </w:t>
      </w:r>
      <w:r w:rsidR="00902B8A" w:rsidRPr="00BE333F">
        <w:rPr>
          <w:sz w:val="16"/>
          <w:szCs w:val="16"/>
        </w:rPr>
        <w:t>med avl (parring, løb, killinger osv.) betales selvrisikoen af sælger.</w:t>
      </w:r>
    </w:p>
    <w:p w14:paraId="516E24B3" w14:textId="77777777" w:rsidR="00902B8A" w:rsidRPr="00BE333F" w:rsidRDefault="00902B8A" w:rsidP="00F11FA6">
      <w:pPr>
        <w:pStyle w:val="ListParagraph"/>
        <w:numPr>
          <w:ilvl w:val="0"/>
          <w:numId w:val="6"/>
        </w:numPr>
        <w:rPr>
          <w:sz w:val="16"/>
          <w:szCs w:val="16"/>
        </w:rPr>
      </w:pPr>
      <w:r w:rsidRPr="00BE333F">
        <w:rPr>
          <w:sz w:val="16"/>
          <w:szCs w:val="16"/>
        </w:rPr>
        <w:t>Hvis en af parterne flytter, og dette medfører øgede transportomkostninger, skal den, som flytter, dække de forøgede transportomkostninger.</w:t>
      </w:r>
    </w:p>
    <w:p w14:paraId="0982D181" w14:textId="77777777" w:rsidR="00902B8A" w:rsidRPr="00BE333F" w:rsidRDefault="00902B8A" w:rsidP="00902B8A">
      <w:pPr>
        <w:rPr>
          <w:b/>
          <w:bCs/>
          <w:sz w:val="16"/>
          <w:szCs w:val="16"/>
        </w:rPr>
      </w:pPr>
      <w:r w:rsidRPr="00BE333F">
        <w:rPr>
          <w:b/>
          <w:bCs/>
          <w:sz w:val="16"/>
          <w:szCs w:val="16"/>
        </w:rPr>
        <w:t>Udstilling</w:t>
      </w:r>
    </w:p>
    <w:p w14:paraId="7AABF99B" w14:textId="3CAD3563" w:rsidR="00902B8A" w:rsidRPr="00BE333F" w:rsidRDefault="00902B8A" w:rsidP="00F11FA6">
      <w:pPr>
        <w:pStyle w:val="ListParagraph"/>
        <w:numPr>
          <w:ilvl w:val="0"/>
          <w:numId w:val="6"/>
        </w:numPr>
        <w:rPr>
          <w:sz w:val="16"/>
          <w:szCs w:val="16"/>
        </w:rPr>
      </w:pPr>
      <w:r w:rsidRPr="00BE333F">
        <w:rPr>
          <w:sz w:val="16"/>
          <w:szCs w:val="16"/>
        </w:rPr>
        <w:t xml:space="preserve">Hvis sælger har udstillingsret, kan sælger disponere over katten i så lang tid som det er nødvendigt i forbindelse med den enkelte udstilling. Hvis perioden overskrider 5 dage, skal sælger specifikt </w:t>
      </w:r>
      <w:r w:rsidR="00A853CB">
        <w:rPr>
          <w:sz w:val="16"/>
          <w:szCs w:val="16"/>
        </w:rPr>
        <w:t xml:space="preserve">og skriftligt </w:t>
      </w:r>
      <w:r w:rsidRPr="00BE333F">
        <w:rPr>
          <w:sz w:val="16"/>
          <w:szCs w:val="16"/>
        </w:rPr>
        <w:t>underrette foderværten om dette.</w:t>
      </w:r>
    </w:p>
    <w:p w14:paraId="3293B4E8" w14:textId="77777777" w:rsidR="00902B8A" w:rsidRPr="00BE333F" w:rsidRDefault="00902B8A" w:rsidP="00902B8A">
      <w:pPr>
        <w:rPr>
          <w:b/>
          <w:bCs/>
          <w:sz w:val="16"/>
          <w:szCs w:val="16"/>
        </w:rPr>
      </w:pPr>
      <w:r w:rsidRPr="00BE333F">
        <w:rPr>
          <w:b/>
          <w:bCs/>
          <w:sz w:val="16"/>
          <w:szCs w:val="16"/>
        </w:rPr>
        <w:t>Tvister og ophør af aftalen</w:t>
      </w:r>
    </w:p>
    <w:p w14:paraId="678FFD06" w14:textId="51D35ACA" w:rsidR="00902B8A" w:rsidRPr="00BE333F" w:rsidRDefault="00902B8A" w:rsidP="00F11FA6">
      <w:pPr>
        <w:pStyle w:val="ListParagraph"/>
        <w:numPr>
          <w:ilvl w:val="0"/>
          <w:numId w:val="6"/>
        </w:numPr>
        <w:rPr>
          <w:sz w:val="16"/>
          <w:szCs w:val="16"/>
        </w:rPr>
      </w:pPr>
      <w:r w:rsidRPr="00BE333F">
        <w:rPr>
          <w:sz w:val="16"/>
          <w:szCs w:val="16"/>
        </w:rPr>
        <w:t>Hvis kattens adfær</w:t>
      </w:r>
      <w:r w:rsidR="00BE0017">
        <w:rPr>
          <w:sz w:val="16"/>
          <w:szCs w:val="16"/>
        </w:rPr>
        <w:t>d</w:t>
      </w:r>
      <w:r w:rsidRPr="00BE333F">
        <w:rPr>
          <w:sz w:val="16"/>
          <w:szCs w:val="16"/>
        </w:rPr>
        <w:t xml:space="preserve"> som fertil kat giver foderværten sanitære udfordringer skal denne give sælger </w:t>
      </w:r>
      <w:r w:rsidR="00A853CB">
        <w:rPr>
          <w:sz w:val="16"/>
          <w:szCs w:val="16"/>
        </w:rPr>
        <w:t xml:space="preserve">skriftlig </w:t>
      </w:r>
      <w:r w:rsidRPr="00BE333F">
        <w:rPr>
          <w:sz w:val="16"/>
          <w:szCs w:val="16"/>
        </w:rPr>
        <w:t>besked om dette. Sælger skal inden for 30 dage komme med et løsningsforslag, som kan accepteres af foderværten. Dette inkluderer</w:t>
      </w:r>
      <w:r w:rsidR="00070166">
        <w:rPr>
          <w:sz w:val="16"/>
          <w:szCs w:val="16"/>
        </w:rPr>
        <w:t>,</w:t>
      </w:r>
      <w:r w:rsidRPr="00BE333F">
        <w:rPr>
          <w:sz w:val="16"/>
          <w:szCs w:val="16"/>
        </w:rPr>
        <w:t xml:space="preserve"> at sælger har ret til at disponere over katten i max. 4 måneder for at en planlagt parring kan finde sted. Derefter skal katten tilbageleveres til foderværten. Hvis problemet stadig er aktuelt når katten returneres, og/eller sælger ikke kan løse problemet på en for foderværten acceptabel måde, har foderværten ret til at købe katten fri af aftalen jf. paragraf 24.</w:t>
      </w:r>
    </w:p>
    <w:p w14:paraId="19EAB9BB" w14:textId="77777777" w:rsidR="00902B8A" w:rsidRPr="00BE333F" w:rsidRDefault="00902B8A" w:rsidP="00F11FA6">
      <w:pPr>
        <w:pStyle w:val="ListParagraph"/>
        <w:numPr>
          <w:ilvl w:val="0"/>
          <w:numId w:val="6"/>
        </w:numPr>
        <w:rPr>
          <w:sz w:val="16"/>
          <w:szCs w:val="16"/>
        </w:rPr>
      </w:pPr>
      <w:r w:rsidRPr="00BE333F">
        <w:rPr>
          <w:sz w:val="16"/>
          <w:szCs w:val="16"/>
        </w:rPr>
        <w:t>Hvis katten viser sig at have en sygdom eller defekt, som ikke gør det muligt at avle på katten, eller om katten af veterinære grunde skal neutraliseres, ophører foderværtsaftalen for så vidt angår avlsdelen. Hvis sælger ikke har eller vil udnytte ret til at udstille katten, overgår katten til foderværtens ejerskab.</w:t>
      </w:r>
    </w:p>
    <w:p w14:paraId="5CE3F9A6" w14:textId="77777777" w:rsidR="00902B8A" w:rsidRPr="00BE333F" w:rsidRDefault="00902B8A" w:rsidP="00F11FA6">
      <w:pPr>
        <w:pStyle w:val="ListParagraph"/>
        <w:numPr>
          <w:ilvl w:val="0"/>
          <w:numId w:val="6"/>
        </w:numPr>
        <w:rPr>
          <w:sz w:val="16"/>
          <w:szCs w:val="16"/>
        </w:rPr>
      </w:pPr>
      <w:r w:rsidRPr="00BE333F">
        <w:rPr>
          <w:sz w:val="16"/>
          <w:szCs w:val="16"/>
        </w:rPr>
        <w:t xml:space="preserve">Hvis foderværten har ret til at købe katten fri af </w:t>
      </w:r>
      <w:r w:rsidR="00BE333F" w:rsidRPr="00BE333F">
        <w:rPr>
          <w:sz w:val="16"/>
          <w:szCs w:val="16"/>
        </w:rPr>
        <w:t>aftalen, skal prisen bestemmes med udgangspunkt i kattens beregnede værdi med fradrag af en procentuelt beregnet værdi af det a</w:t>
      </w:r>
      <w:r w:rsidR="00D80C9C">
        <w:rPr>
          <w:sz w:val="16"/>
          <w:szCs w:val="16"/>
        </w:rPr>
        <w:t>ntal</w:t>
      </w:r>
      <w:r w:rsidR="00BE333F" w:rsidRPr="00BE333F">
        <w:rPr>
          <w:sz w:val="16"/>
          <w:szCs w:val="16"/>
        </w:rPr>
        <w:t xml:space="preserve"> år, aftalen har løbet, og den tid, foderværten har haft katten. Hvis katten har fået kuld skal foderværten max. betale 50% af den beregnede værdi.</w:t>
      </w:r>
    </w:p>
    <w:p w14:paraId="30ED306B" w14:textId="77777777" w:rsidR="00BE333F" w:rsidRPr="00BE333F" w:rsidRDefault="00BE333F" w:rsidP="00F11FA6">
      <w:pPr>
        <w:pStyle w:val="ListParagraph"/>
        <w:numPr>
          <w:ilvl w:val="0"/>
          <w:numId w:val="6"/>
        </w:numPr>
        <w:rPr>
          <w:sz w:val="16"/>
          <w:szCs w:val="16"/>
        </w:rPr>
      </w:pPr>
      <w:r w:rsidRPr="00BE333F">
        <w:rPr>
          <w:sz w:val="16"/>
          <w:szCs w:val="16"/>
        </w:rPr>
        <w:t>Hvis foderværten ikke ønsker at beholde katten, har sælger pligt til inden for 30 dage fra meddelese herom at afhente katten.</w:t>
      </w:r>
    </w:p>
    <w:p w14:paraId="16674DEB" w14:textId="77777777" w:rsidR="00BE333F" w:rsidRPr="00BE333F" w:rsidRDefault="00BE333F" w:rsidP="00F11FA6">
      <w:pPr>
        <w:pStyle w:val="ListParagraph"/>
        <w:numPr>
          <w:ilvl w:val="0"/>
          <w:numId w:val="6"/>
        </w:numPr>
        <w:rPr>
          <w:sz w:val="16"/>
          <w:szCs w:val="16"/>
        </w:rPr>
      </w:pPr>
      <w:r w:rsidRPr="00BE333F">
        <w:rPr>
          <w:sz w:val="16"/>
          <w:szCs w:val="16"/>
        </w:rPr>
        <w:t>Hvis katten skal aflives mens den er i foderværtens varetægt, skal det om muligt ske i samråd med sælger. Eventuel aflivning skal foretages af en dyrlæge, og årsagen til aflivningen skal dokumenteres.</w:t>
      </w:r>
    </w:p>
    <w:p w14:paraId="1424EA12" w14:textId="77777777" w:rsidR="00BE333F" w:rsidRPr="00BE333F" w:rsidRDefault="00BE333F" w:rsidP="00F11FA6">
      <w:pPr>
        <w:pStyle w:val="ListParagraph"/>
        <w:numPr>
          <w:ilvl w:val="0"/>
          <w:numId w:val="6"/>
        </w:numPr>
        <w:rPr>
          <w:sz w:val="16"/>
          <w:szCs w:val="16"/>
        </w:rPr>
      </w:pPr>
      <w:r w:rsidRPr="00BE333F">
        <w:rPr>
          <w:sz w:val="16"/>
          <w:szCs w:val="16"/>
        </w:rPr>
        <w:t>Hvis der er en livsforsikring, der kommer til udbetaling, skal erstatningen deles mellem parterne i forhold til det antal år, aftalen har løbet, og den tid, foderværten har haft katten. Hvis katten har haft kuld, skal foderværten modtage mindst 25% af den beregnede værdi af katten. Dette gælder dog ikke såfremt foderværten har forårsage</w:t>
      </w:r>
      <w:r w:rsidR="00D3425D">
        <w:rPr>
          <w:sz w:val="16"/>
          <w:szCs w:val="16"/>
        </w:rPr>
        <w:t>t</w:t>
      </w:r>
      <w:r w:rsidRPr="00BE333F">
        <w:rPr>
          <w:sz w:val="16"/>
          <w:szCs w:val="16"/>
        </w:rPr>
        <w:t xml:space="preserve"> kattens død.</w:t>
      </w:r>
    </w:p>
    <w:p w14:paraId="673462C5" w14:textId="77777777" w:rsidR="00BE333F" w:rsidRPr="00C075DC" w:rsidRDefault="00BE333F" w:rsidP="00C075DC">
      <w:pPr>
        <w:pStyle w:val="ListParagraph"/>
        <w:numPr>
          <w:ilvl w:val="0"/>
          <w:numId w:val="6"/>
        </w:numPr>
        <w:rPr>
          <w:sz w:val="16"/>
          <w:szCs w:val="16"/>
        </w:rPr>
      </w:pPr>
      <w:r w:rsidRPr="00BE333F">
        <w:rPr>
          <w:sz w:val="16"/>
          <w:szCs w:val="16"/>
        </w:rPr>
        <w:t>Sælger har ret til at hæve aftalen hvis det kan påvises, at foderværten har handlet i strid med denne aftale.</w:t>
      </w:r>
      <w:r w:rsidR="00C075DC">
        <w:rPr>
          <w:sz w:val="16"/>
          <w:szCs w:val="16"/>
        </w:rPr>
        <w:t xml:space="preserve"> Sælger skal i så fald tilbyde foderværten at benytte frikøbsklausulen, jf. §24</w:t>
      </w:r>
      <w:r w:rsidR="003200FF">
        <w:rPr>
          <w:sz w:val="16"/>
          <w:szCs w:val="16"/>
        </w:rPr>
        <w:t>.</w:t>
      </w:r>
      <w:r w:rsidR="00C075DC">
        <w:rPr>
          <w:sz w:val="16"/>
          <w:szCs w:val="16"/>
        </w:rPr>
        <w:br/>
      </w:r>
      <w:r w:rsidR="002C0C72">
        <w:rPr>
          <w:sz w:val="16"/>
          <w:szCs w:val="16"/>
        </w:rPr>
        <w:t xml:space="preserve">Hvis foderværten ikke ønsker at frikøbe katten, </w:t>
      </w:r>
      <w:r w:rsidR="00AC2470">
        <w:rPr>
          <w:sz w:val="16"/>
          <w:szCs w:val="16"/>
        </w:rPr>
        <w:t>kan sælger</w:t>
      </w:r>
      <w:r w:rsidR="002C0C72" w:rsidRPr="00BE333F">
        <w:rPr>
          <w:sz w:val="16"/>
          <w:szCs w:val="16"/>
        </w:rPr>
        <w:t xml:space="preserve"> tage katten tilbage uden kompensation til foderværten</w:t>
      </w:r>
      <w:r w:rsidR="00B62F6D">
        <w:rPr>
          <w:sz w:val="16"/>
          <w:szCs w:val="16"/>
        </w:rPr>
        <w:t>.</w:t>
      </w:r>
      <w:r w:rsidR="002C0C72">
        <w:rPr>
          <w:sz w:val="16"/>
          <w:szCs w:val="16"/>
        </w:rPr>
        <w:t xml:space="preserve"> </w:t>
      </w:r>
      <w:r w:rsidRPr="00C075DC">
        <w:rPr>
          <w:sz w:val="16"/>
          <w:szCs w:val="16"/>
        </w:rPr>
        <w:t>Sælger har ret til erstatning for påviselig skade.</w:t>
      </w:r>
    </w:p>
    <w:p w14:paraId="5FBDFC2D" w14:textId="77777777" w:rsidR="00BE333F" w:rsidRPr="00BE333F" w:rsidRDefault="00BE333F" w:rsidP="00F11FA6">
      <w:pPr>
        <w:pStyle w:val="ListParagraph"/>
        <w:numPr>
          <w:ilvl w:val="0"/>
          <w:numId w:val="6"/>
        </w:numPr>
        <w:rPr>
          <w:sz w:val="16"/>
          <w:szCs w:val="16"/>
        </w:rPr>
      </w:pPr>
      <w:r w:rsidRPr="00BE333F">
        <w:rPr>
          <w:sz w:val="16"/>
          <w:szCs w:val="16"/>
        </w:rPr>
        <w:t>Denne aftale kan ikke videreformidles ved salg, gave eller testamentarisk bestemmelse. Aftalen kan heller ikke indgå i en bodeling.</w:t>
      </w:r>
    </w:p>
    <w:p w14:paraId="168037AC" w14:textId="77777777" w:rsidR="00BE333F" w:rsidRPr="00BE333F" w:rsidRDefault="00BE333F" w:rsidP="00F11FA6">
      <w:pPr>
        <w:pStyle w:val="ListParagraph"/>
        <w:numPr>
          <w:ilvl w:val="0"/>
          <w:numId w:val="6"/>
        </w:numPr>
        <w:rPr>
          <w:sz w:val="16"/>
          <w:szCs w:val="16"/>
        </w:rPr>
      </w:pPr>
      <w:r w:rsidRPr="00BE333F">
        <w:rPr>
          <w:sz w:val="16"/>
          <w:szCs w:val="16"/>
        </w:rPr>
        <w:t>Dør den ene part i denne aftale, falder aftalen i sin helhed bort, og kan ikke fastholdes af den afdødes arvinger. Hvis sælger dør, overgår ejerskab af katten til foderværten.</w:t>
      </w:r>
    </w:p>
    <w:p w14:paraId="4FE4757C" w14:textId="77777777" w:rsidR="00BE333F" w:rsidRPr="00BE333F" w:rsidRDefault="00BE333F" w:rsidP="00F11FA6">
      <w:pPr>
        <w:pStyle w:val="ListParagraph"/>
        <w:numPr>
          <w:ilvl w:val="0"/>
          <w:numId w:val="6"/>
        </w:numPr>
        <w:rPr>
          <w:sz w:val="16"/>
          <w:szCs w:val="16"/>
        </w:rPr>
      </w:pPr>
      <w:r w:rsidRPr="00BE333F">
        <w:rPr>
          <w:sz w:val="16"/>
          <w:szCs w:val="16"/>
        </w:rPr>
        <w:t>Stridigheder mellem parterne, som berører denne eller andre aftaler, eller handlinger som påvirkes af denne aftale, skal først og fremmest søges løst ved mægling, dernæst ved landets domstole.</w:t>
      </w:r>
    </w:p>
    <w:p w14:paraId="0A7BF223" w14:textId="77777777" w:rsidR="00ED2594" w:rsidRPr="00BE333F" w:rsidRDefault="00902B8A" w:rsidP="008004DE">
      <w:pPr>
        <w:pStyle w:val="Tabeltekst"/>
        <w:rPr>
          <w:sz w:val="16"/>
          <w:szCs w:val="16"/>
        </w:rPr>
      </w:pPr>
      <w:r w:rsidRPr="00BE333F">
        <w:rPr>
          <w:sz w:val="16"/>
          <w:szCs w:val="16"/>
        </w:rPr>
        <w:t xml:space="preserve"> </w:t>
      </w:r>
    </w:p>
    <w:p w14:paraId="5004E542" w14:textId="77777777" w:rsidR="00BE333F" w:rsidRDefault="00BE333F" w:rsidP="008004DE">
      <w:pPr>
        <w:pStyle w:val="Tabeltekst"/>
        <w:sectPr w:rsidR="00BE333F" w:rsidSect="00BE333F">
          <w:type w:val="continuous"/>
          <w:pgSz w:w="11906" w:h="16838"/>
          <w:pgMar w:top="1681" w:right="851" w:bottom="851" w:left="851" w:header="700" w:footer="302" w:gutter="0"/>
          <w:cols w:num="2" w:space="340"/>
          <w:titlePg/>
          <w:docGrid w:linePitch="360"/>
        </w:sectPr>
      </w:pPr>
    </w:p>
    <w:p w14:paraId="66DBE5D2" w14:textId="77777777" w:rsidR="00ED2594" w:rsidRPr="00A853CB" w:rsidRDefault="00ED2594" w:rsidP="008004DE">
      <w:pPr>
        <w:pStyle w:val="Tabeltekst"/>
        <w:rPr>
          <w:sz w:val="11"/>
          <w:szCs w:val="16"/>
        </w:rPr>
      </w:pPr>
    </w:p>
    <w:tbl>
      <w:tblPr>
        <w:tblStyle w:val="TableGrid"/>
        <w:tblW w:w="0" w:type="auto"/>
        <w:tblLook w:val="04A0" w:firstRow="1" w:lastRow="0" w:firstColumn="1" w:lastColumn="0" w:noHBand="0" w:noVBand="1"/>
      </w:tblPr>
      <w:tblGrid>
        <w:gridCol w:w="4673"/>
        <w:gridCol w:w="567"/>
        <w:gridCol w:w="4954"/>
      </w:tblGrid>
      <w:tr w:rsidR="008004DE" w14:paraId="5632181F" w14:textId="77777777" w:rsidTr="00236781">
        <w:trPr>
          <w:trHeight w:val="477"/>
        </w:trPr>
        <w:tc>
          <w:tcPr>
            <w:tcW w:w="4673" w:type="dxa"/>
            <w:tcBorders>
              <w:top w:val="nil"/>
              <w:left w:val="nil"/>
              <w:right w:val="nil"/>
            </w:tcBorders>
          </w:tcPr>
          <w:p w14:paraId="1D0CA91F" w14:textId="77777777" w:rsidR="008004DE" w:rsidRDefault="008004DE" w:rsidP="00236781">
            <w:pPr>
              <w:pStyle w:val="TabelTekstS"/>
              <w:spacing w:after="40"/>
            </w:pPr>
            <w:r>
              <w:t>Sted</w:t>
            </w:r>
          </w:p>
          <w:p w14:paraId="09C0B918" w14:textId="00750328" w:rsidR="008004DE" w:rsidRDefault="008004DE" w:rsidP="00236781">
            <w:pPr>
              <w:pStyle w:val="Tabeltekst"/>
            </w:pPr>
            <w:r>
              <w:fldChar w:fldCharType="begin">
                <w:ffData>
                  <w:name w:val="Text36"/>
                  <w:enabled/>
                  <w:calcOnExit w:val="0"/>
                  <w:textInput/>
                </w:ffData>
              </w:fldChar>
            </w:r>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p>
        </w:tc>
        <w:tc>
          <w:tcPr>
            <w:tcW w:w="567" w:type="dxa"/>
            <w:tcBorders>
              <w:top w:val="nil"/>
              <w:left w:val="nil"/>
              <w:bottom w:val="nil"/>
              <w:right w:val="nil"/>
            </w:tcBorders>
          </w:tcPr>
          <w:p w14:paraId="4189955A" w14:textId="77777777" w:rsidR="008004DE" w:rsidRDefault="008004DE" w:rsidP="00236781">
            <w:pPr>
              <w:pStyle w:val="Tabeltekst"/>
            </w:pPr>
          </w:p>
        </w:tc>
        <w:tc>
          <w:tcPr>
            <w:tcW w:w="4954" w:type="dxa"/>
            <w:tcBorders>
              <w:top w:val="nil"/>
              <w:left w:val="nil"/>
              <w:bottom w:val="single" w:sz="4" w:space="0" w:color="auto"/>
              <w:right w:val="nil"/>
            </w:tcBorders>
          </w:tcPr>
          <w:p w14:paraId="56336A0C" w14:textId="77777777" w:rsidR="008004DE" w:rsidRDefault="008004DE" w:rsidP="00236781">
            <w:pPr>
              <w:pStyle w:val="TabelTekstS"/>
              <w:spacing w:after="40"/>
            </w:pPr>
            <w:r>
              <w:t>Dato</w:t>
            </w:r>
          </w:p>
          <w:p w14:paraId="0D782BB9" w14:textId="3542CD6A" w:rsidR="008004DE" w:rsidRDefault="008004DE" w:rsidP="00236781">
            <w:pPr>
              <w:pStyle w:val="Tabeltekst"/>
            </w:pPr>
            <w:r>
              <w:fldChar w:fldCharType="begin">
                <w:ffData>
                  <w:name w:val="Text37"/>
                  <w:enabled/>
                  <w:calcOnExit w:val="0"/>
                  <w:textInput/>
                </w:ffData>
              </w:fldChar>
            </w:r>
            <w:r>
              <w:instrText xml:space="preserve"> FORMTEXT </w:instrText>
            </w:r>
            <w:r>
              <w:fldChar w:fldCharType="separate"/>
            </w:r>
            <w:r w:rsidR="00BB2097">
              <w:rPr>
                <w:noProof/>
              </w:rPr>
              <w:t> </w:t>
            </w:r>
            <w:r w:rsidR="00BB2097">
              <w:rPr>
                <w:noProof/>
              </w:rPr>
              <w:t> </w:t>
            </w:r>
            <w:r w:rsidR="00BB2097">
              <w:rPr>
                <w:noProof/>
              </w:rPr>
              <w:t> </w:t>
            </w:r>
            <w:r w:rsidR="00BB2097">
              <w:rPr>
                <w:noProof/>
              </w:rPr>
              <w:t> </w:t>
            </w:r>
            <w:r w:rsidR="00BB2097">
              <w:rPr>
                <w:noProof/>
              </w:rPr>
              <w:t> </w:t>
            </w:r>
            <w:r>
              <w:fldChar w:fldCharType="end"/>
            </w:r>
          </w:p>
        </w:tc>
      </w:tr>
      <w:tr w:rsidR="008004DE" w14:paraId="238EE8D3" w14:textId="77777777" w:rsidTr="00903758">
        <w:trPr>
          <w:trHeight w:val="842"/>
        </w:trPr>
        <w:tc>
          <w:tcPr>
            <w:tcW w:w="4673" w:type="dxa"/>
            <w:tcBorders>
              <w:left w:val="nil"/>
              <w:right w:val="nil"/>
            </w:tcBorders>
          </w:tcPr>
          <w:p w14:paraId="5AD434C7" w14:textId="77777777" w:rsidR="008004DE" w:rsidRDefault="008004DE" w:rsidP="00236781">
            <w:pPr>
              <w:pStyle w:val="TabelTekstS"/>
            </w:pPr>
            <w:r>
              <w:t>Sælger</w:t>
            </w:r>
            <w:r w:rsidR="008727D8">
              <w:t>s</w:t>
            </w:r>
            <w:r>
              <w:t xml:space="preserve"> underskrift</w:t>
            </w:r>
          </w:p>
        </w:tc>
        <w:tc>
          <w:tcPr>
            <w:tcW w:w="567" w:type="dxa"/>
            <w:tcBorders>
              <w:top w:val="nil"/>
              <w:left w:val="nil"/>
              <w:bottom w:val="nil"/>
              <w:right w:val="nil"/>
            </w:tcBorders>
          </w:tcPr>
          <w:p w14:paraId="19F99621" w14:textId="77777777" w:rsidR="008004DE" w:rsidRDefault="008004DE" w:rsidP="00236781">
            <w:pPr>
              <w:pStyle w:val="Tabeltekst"/>
            </w:pPr>
          </w:p>
        </w:tc>
        <w:tc>
          <w:tcPr>
            <w:tcW w:w="4954" w:type="dxa"/>
            <w:tcBorders>
              <w:left w:val="nil"/>
              <w:right w:val="nil"/>
            </w:tcBorders>
          </w:tcPr>
          <w:p w14:paraId="17012FAE" w14:textId="77777777" w:rsidR="008004DE" w:rsidRDefault="00EB0396" w:rsidP="00236781">
            <w:pPr>
              <w:pStyle w:val="TabelTekstS"/>
            </w:pPr>
            <w:r>
              <w:t>Foderværtens</w:t>
            </w:r>
            <w:r w:rsidR="008004DE">
              <w:t xml:space="preserve"> underskrift</w:t>
            </w:r>
          </w:p>
        </w:tc>
      </w:tr>
    </w:tbl>
    <w:p w14:paraId="3C86AC7C" w14:textId="77777777" w:rsidR="008004DE" w:rsidRPr="00903758" w:rsidRDefault="008004DE" w:rsidP="008004DE">
      <w:pPr>
        <w:rPr>
          <w:sz w:val="8"/>
          <w:szCs w:val="8"/>
        </w:rPr>
      </w:pPr>
    </w:p>
    <w:sectPr w:rsidR="008004DE" w:rsidRPr="00903758" w:rsidSect="00BE333F">
      <w:type w:val="continuous"/>
      <w:pgSz w:w="11906" w:h="16838"/>
      <w:pgMar w:top="1681" w:right="851" w:bottom="734" w:left="851" w:header="700"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7330" w14:textId="77777777" w:rsidR="002E39E7" w:rsidRDefault="002E39E7" w:rsidP="00DA2CC0">
      <w:r>
        <w:separator/>
      </w:r>
    </w:p>
  </w:endnote>
  <w:endnote w:type="continuationSeparator" w:id="0">
    <w:p w14:paraId="6D2D8CB6" w14:textId="77777777" w:rsidR="002E39E7" w:rsidRDefault="002E39E7" w:rsidP="00DA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Shell Dlg 2">
    <w:altName w:val="Calibri"/>
    <w:panose1 w:val="020B0604020202020204"/>
    <w:charset w:val="00"/>
    <w:family w:val="auto"/>
    <w:pitch w:val="default"/>
    <w:sig w:usb0="00000003" w:usb1="00000000" w:usb2="00000000" w:usb3="00000000" w:csb0="00000001"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4F4F" w14:textId="77777777" w:rsidR="00570257" w:rsidRDefault="00570257" w:rsidP="00570257">
    <w:pPr>
      <w:pStyle w:val="Footer"/>
      <w:jc w:val="right"/>
    </w:pPr>
    <w:r w:rsidRPr="00570257">
      <w:rPr>
        <w:szCs w:val="20"/>
      </w:rPr>
      <w:t xml:space="preserve">side </w:t>
    </w:r>
    <w:r w:rsidRPr="00570257">
      <w:rPr>
        <w:szCs w:val="20"/>
      </w:rPr>
      <w:fldChar w:fldCharType="begin"/>
    </w:r>
    <w:r w:rsidRPr="00570257">
      <w:rPr>
        <w:szCs w:val="20"/>
      </w:rPr>
      <w:instrText xml:space="preserve"> PAGE  \* MERGEFORMAT </w:instrText>
    </w:r>
    <w:r w:rsidRPr="00570257">
      <w:rPr>
        <w:szCs w:val="20"/>
      </w:rPr>
      <w:fldChar w:fldCharType="separate"/>
    </w:r>
    <w:r>
      <w:rPr>
        <w:szCs w:val="20"/>
      </w:rPr>
      <w:t>1</w:t>
    </w:r>
    <w:r w:rsidRPr="00570257">
      <w:rPr>
        <w:szCs w:val="20"/>
      </w:rPr>
      <w:fldChar w:fldCharType="end"/>
    </w:r>
    <w:r w:rsidRPr="00570257">
      <w:rPr>
        <w:szCs w:val="20"/>
      </w:rPr>
      <w:t xml:space="preserve"> af </w:t>
    </w:r>
    <w:r w:rsidRPr="00570257">
      <w:rPr>
        <w:szCs w:val="20"/>
      </w:rPr>
      <w:fldChar w:fldCharType="begin"/>
    </w:r>
    <w:r w:rsidRPr="00570257">
      <w:rPr>
        <w:szCs w:val="20"/>
      </w:rPr>
      <w:instrText xml:space="preserve"> NUMPAGES  \* MERGEFORMAT </w:instrText>
    </w:r>
    <w:r w:rsidRPr="00570257">
      <w:rPr>
        <w:szCs w:val="20"/>
      </w:rPr>
      <w:fldChar w:fldCharType="separate"/>
    </w:r>
    <w:r>
      <w:rPr>
        <w:szCs w:val="20"/>
      </w:rPr>
      <w:t>1</w:t>
    </w:r>
    <w:r w:rsidRPr="00570257">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F5A9" w14:textId="77777777" w:rsidR="00DA2CC0" w:rsidRDefault="00ED2594" w:rsidP="00570257">
    <w:pPr>
      <w:pStyle w:val="Footer"/>
      <w:tabs>
        <w:tab w:val="left" w:pos="4536"/>
      </w:tabs>
      <w:jc w:val="right"/>
    </w:pPr>
    <w:r w:rsidRPr="00ED2594">
      <w:rPr>
        <w:b/>
        <w:bCs/>
        <w:szCs w:val="20"/>
      </w:rPr>
      <w:t xml:space="preserve">OBS: Begge sider skal underskrives </w:t>
    </w:r>
    <w:r>
      <w:rPr>
        <w:szCs w:val="20"/>
      </w:rPr>
      <w:tab/>
    </w:r>
    <w:r>
      <w:rPr>
        <w:szCs w:val="20"/>
      </w:rPr>
      <w:tab/>
    </w:r>
    <w:r>
      <w:rPr>
        <w:szCs w:val="20"/>
      </w:rPr>
      <w:tab/>
    </w:r>
    <w:r w:rsidR="00570257" w:rsidRPr="00570257">
      <w:rPr>
        <w:szCs w:val="20"/>
      </w:rPr>
      <w:t xml:space="preserve">side </w:t>
    </w:r>
    <w:r w:rsidR="00570257" w:rsidRPr="00570257">
      <w:rPr>
        <w:szCs w:val="20"/>
      </w:rPr>
      <w:fldChar w:fldCharType="begin"/>
    </w:r>
    <w:r w:rsidR="00570257" w:rsidRPr="00570257">
      <w:rPr>
        <w:szCs w:val="20"/>
      </w:rPr>
      <w:instrText xml:space="preserve"> PAGE  \* MERGEFORMAT </w:instrText>
    </w:r>
    <w:r w:rsidR="00570257" w:rsidRPr="00570257">
      <w:rPr>
        <w:szCs w:val="20"/>
      </w:rPr>
      <w:fldChar w:fldCharType="separate"/>
    </w:r>
    <w:r w:rsidR="00570257" w:rsidRPr="00570257">
      <w:rPr>
        <w:noProof/>
        <w:szCs w:val="20"/>
      </w:rPr>
      <w:t>1</w:t>
    </w:r>
    <w:r w:rsidR="00570257" w:rsidRPr="00570257">
      <w:rPr>
        <w:szCs w:val="20"/>
      </w:rPr>
      <w:fldChar w:fldCharType="end"/>
    </w:r>
    <w:r w:rsidR="00570257" w:rsidRPr="00570257">
      <w:rPr>
        <w:szCs w:val="20"/>
      </w:rPr>
      <w:t xml:space="preserve"> af </w:t>
    </w:r>
    <w:r w:rsidR="00570257" w:rsidRPr="00570257">
      <w:rPr>
        <w:szCs w:val="20"/>
      </w:rPr>
      <w:fldChar w:fldCharType="begin"/>
    </w:r>
    <w:r w:rsidR="00570257" w:rsidRPr="00570257">
      <w:rPr>
        <w:szCs w:val="20"/>
      </w:rPr>
      <w:instrText xml:space="preserve"> NUMPAGES  \* MERGEFORMAT </w:instrText>
    </w:r>
    <w:r w:rsidR="00570257" w:rsidRPr="00570257">
      <w:rPr>
        <w:szCs w:val="20"/>
      </w:rPr>
      <w:fldChar w:fldCharType="separate"/>
    </w:r>
    <w:r w:rsidR="00570257" w:rsidRPr="00570257">
      <w:rPr>
        <w:noProof/>
        <w:szCs w:val="20"/>
      </w:rPr>
      <w:t>1</w:t>
    </w:r>
    <w:r w:rsidR="00570257" w:rsidRPr="00570257">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AC42" w14:textId="77777777" w:rsidR="002E39E7" w:rsidRDefault="002E39E7" w:rsidP="00DA2CC0">
      <w:r>
        <w:separator/>
      </w:r>
    </w:p>
  </w:footnote>
  <w:footnote w:type="continuationSeparator" w:id="0">
    <w:p w14:paraId="06056260" w14:textId="77777777" w:rsidR="002E39E7" w:rsidRDefault="002E39E7" w:rsidP="00DA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1C4B" w14:textId="77777777" w:rsidR="00570257" w:rsidRPr="006E6687" w:rsidRDefault="006E6687" w:rsidP="006E6687">
    <w:pPr>
      <w:pStyle w:val="Header"/>
      <w:jc w:val="right"/>
      <w:rPr>
        <w:b/>
        <w:bCs/>
      </w:rPr>
    </w:pPr>
    <w:r w:rsidRPr="006E6687">
      <w:rPr>
        <w:b/>
        <w:bCs/>
        <w:noProof/>
        <w:sz w:val="22"/>
        <w:szCs w:val="22"/>
      </w:rPr>
      <w:drawing>
        <wp:anchor distT="0" distB="0" distL="114300" distR="114300" simplePos="0" relativeHeight="251660288" behindDoc="0" locked="0" layoutInCell="1" allowOverlap="1" wp14:anchorId="4C70DA92" wp14:editId="207DEEE7">
          <wp:simplePos x="0" y="0"/>
          <wp:positionH relativeFrom="column">
            <wp:posOffset>-125518</wp:posOffset>
          </wp:positionH>
          <wp:positionV relativeFrom="page">
            <wp:posOffset>177800</wp:posOffset>
          </wp:positionV>
          <wp:extent cx="596892" cy="60113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_logo_std.png"/>
                  <pic:cNvPicPr/>
                </pic:nvPicPr>
                <pic:blipFill>
                  <a:blip r:embed="rId1">
                    <a:extLst>
                      <a:ext uri="{28A0092B-C50C-407E-A947-70E740481C1C}">
                        <a14:useLocalDpi xmlns:a14="http://schemas.microsoft.com/office/drawing/2010/main" val="0"/>
                      </a:ext>
                    </a:extLst>
                  </a:blip>
                  <a:stretch>
                    <a:fillRect/>
                  </a:stretch>
                </pic:blipFill>
                <pic:spPr>
                  <a:xfrm>
                    <a:off x="0" y="0"/>
                    <a:ext cx="607961" cy="612280"/>
                  </a:xfrm>
                  <a:prstGeom prst="rect">
                    <a:avLst/>
                  </a:prstGeom>
                </pic:spPr>
              </pic:pic>
            </a:graphicData>
          </a:graphic>
          <wp14:sizeRelH relativeFrom="page">
            <wp14:pctWidth>0</wp14:pctWidth>
          </wp14:sizeRelH>
          <wp14:sizeRelV relativeFrom="page">
            <wp14:pctHeight>0</wp14:pctHeight>
          </wp14:sizeRelV>
        </wp:anchor>
      </w:drawing>
    </w:r>
    <w:r w:rsidR="00B06BC4">
      <w:rPr>
        <w:b/>
        <w:bCs/>
        <w:sz w:val="22"/>
        <w:szCs w:val="22"/>
      </w:rPr>
      <w:t>Foderværtsaftale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3825"/>
    </w:tblGrid>
    <w:tr w:rsidR="00DA2CC0" w14:paraId="59409C7B" w14:textId="77777777" w:rsidTr="006F00FF">
      <w:tc>
        <w:tcPr>
          <w:tcW w:w="1843" w:type="dxa"/>
        </w:tcPr>
        <w:p w14:paraId="07D23144" w14:textId="77777777" w:rsidR="00DA2CC0" w:rsidRPr="00DA2CC0" w:rsidRDefault="006F00FF" w:rsidP="00DA2CC0">
          <w:pPr>
            <w:pStyle w:val="Header"/>
            <w:jc w:val="right"/>
          </w:pPr>
          <w:r>
            <w:rPr>
              <w:noProof/>
            </w:rPr>
            <w:drawing>
              <wp:anchor distT="0" distB="0" distL="114300" distR="114300" simplePos="0" relativeHeight="251658240" behindDoc="0" locked="0" layoutInCell="1" allowOverlap="1" wp14:anchorId="1E585A15" wp14:editId="3E84A960">
                <wp:simplePos x="0" y="0"/>
                <wp:positionH relativeFrom="column">
                  <wp:posOffset>-173488</wp:posOffset>
                </wp:positionH>
                <wp:positionV relativeFrom="page">
                  <wp:posOffset>-194975</wp:posOffset>
                </wp:positionV>
                <wp:extent cx="1081924" cy="10896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_logo_std.png"/>
                        <pic:cNvPicPr/>
                      </pic:nvPicPr>
                      <pic:blipFill>
                        <a:blip r:embed="rId1">
                          <a:extLst>
                            <a:ext uri="{28A0092B-C50C-407E-A947-70E740481C1C}">
                              <a14:useLocalDpi xmlns:a14="http://schemas.microsoft.com/office/drawing/2010/main" val="0"/>
                            </a:ext>
                          </a:extLst>
                        </a:blip>
                        <a:stretch>
                          <a:fillRect/>
                        </a:stretch>
                      </pic:blipFill>
                      <pic:spPr>
                        <a:xfrm>
                          <a:off x="0" y="0"/>
                          <a:ext cx="1081924" cy="1089614"/>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Pr>
        <w:p w14:paraId="25B89FA6" w14:textId="77777777" w:rsidR="00DA2CC0" w:rsidRPr="00DA2CC0" w:rsidRDefault="00B06BC4" w:rsidP="006F00FF">
          <w:pPr>
            <w:pStyle w:val="Header"/>
          </w:pPr>
          <w:r w:rsidRPr="006F00FF">
            <w:rPr>
              <w:b/>
              <w:bCs/>
              <w:sz w:val="32"/>
              <w:szCs w:val="32"/>
            </w:rPr>
            <w:t>Foderværtsaftale for kat med Felis Danica stamtavle</w:t>
          </w:r>
        </w:p>
      </w:tc>
      <w:tc>
        <w:tcPr>
          <w:tcW w:w="3825" w:type="dxa"/>
        </w:tcPr>
        <w:p w14:paraId="36D161A5" w14:textId="77777777" w:rsidR="00DA2CC0" w:rsidRPr="00570257" w:rsidRDefault="00DA2CC0">
          <w:pPr>
            <w:pStyle w:val="Header"/>
            <w:rPr>
              <w:b/>
              <w:bCs/>
              <w:szCs w:val="20"/>
            </w:rPr>
          </w:pPr>
          <w:r w:rsidRPr="00570257">
            <w:rPr>
              <w:b/>
              <w:bCs/>
              <w:szCs w:val="20"/>
            </w:rPr>
            <w:t>Landsforeningen Felis Danica</w:t>
          </w:r>
        </w:p>
        <w:p w14:paraId="199BD594" w14:textId="77777777" w:rsidR="00DA2CC0" w:rsidRPr="00570257" w:rsidRDefault="00DA2CC0" w:rsidP="00F17906">
          <w:pPr>
            <w:pStyle w:val="Tabeltekst"/>
            <w:rPr>
              <w:rFonts w:ascii="MS Shell Dlg 2" w:hAnsi="MS Shell Dlg 2" w:cs="MS Shell Dlg 2"/>
              <w:szCs w:val="20"/>
            </w:rPr>
          </w:pPr>
          <w:r w:rsidRPr="00570257">
            <w:t>hovedorganisation for dansk kattesport</w:t>
          </w:r>
          <w:r w:rsidRPr="00570257">
            <w:br/>
            <w:t xml:space="preserve">Repræsenterede klubber: </w:t>
          </w:r>
          <w:r w:rsidRPr="00570257">
            <w:rPr>
              <w:szCs w:val="20"/>
            </w:rPr>
            <w:br/>
          </w:r>
          <w:r w:rsidRPr="00570257">
            <w:rPr>
              <w:sz w:val="18"/>
              <w:szCs w:val="18"/>
            </w:rPr>
            <w:t xml:space="preserve">DARAK </w:t>
          </w:r>
          <w:r w:rsidR="00570257" w:rsidRPr="00570257">
            <w:rPr>
              <w:rFonts w:ascii="Wingdings" w:hAnsi="Wingdings" w:cs="Wingdings"/>
              <w:sz w:val="18"/>
              <w:szCs w:val="18"/>
            </w:rPr>
            <w:t></w:t>
          </w:r>
          <w:r w:rsidRPr="00570257">
            <w:rPr>
              <w:sz w:val="18"/>
              <w:szCs w:val="18"/>
            </w:rPr>
            <w:t xml:space="preserve"> JYRAK </w:t>
          </w:r>
          <w:r w:rsidR="00570257" w:rsidRPr="00570257">
            <w:rPr>
              <w:rFonts w:ascii="Wingdings" w:hAnsi="Wingdings" w:cs="Wingdings"/>
              <w:sz w:val="18"/>
              <w:szCs w:val="18"/>
            </w:rPr>
            <w:t></w:t>
          </w:r>
          <w:r w:rsidR="00570257" w:rsidRPr="00570257">
            <w:rPr>
              <w:sz w:val="18"/>
              <w:szCs w:val="18"/>
            </w:rPr>
            <w:t xml:space="preserve"> </w:t>
          </w:r>
          <w:r w:rsidRPr="00570257">
            <w:rPr>
              <w:sz w:val="18"/>
              <w:szCs w:val="18"/>
            </w:rPr>
            <w:t xml:space="preserve"> RACEKATTEN</w:t>
          </w:r>
        </w:p>
        <w:p w14:paraId="0A5D520E" w14:textId="77777777" w:rsidR="00F17906" w:rsidRDefault="00DA2CC0" w:rsidP="00F17906">
          <w:pPr>
            <w:pStyle w:val="TabelTekstS"/>
          </w:pPr>
          <w:r w:rsidRPr="00F17906">
            <w:t>medlem af</w:t>
          </w:r>
          <w:r w:rsidR="00570257" w:rsidRPr="00F17906">
            <w:t>:</w:t>
          </w:r>
        </w:p>
        <w:p w14:paraId="39219AE9" w14:textId="77777777" w:rsidR="00DA2CC0" w:rsidRPr="00570257" w:rsidRDefault="00DA2CC0" w:rsidP="00F17906">
          <w:pPr>
            <w:pStyle w:val="Tabeltekst"/>
            <w:rPr>
              <w:szCs w:val="20"/>
            </w:rPr>
          </w:pPr>
          <w:r w:rsidRPr="00570257">
            <w:t>Fédération Internationale Fél</w:t>
          </w:r>
          <w:r w:rsidRPr="00F17906">
            <w:t>i</w:t>
          </w:r>
          <w:r w:rsidRPr="00570257">
            <w:t>ne (FIFe)</w:t>
          </w:r>
        </w:p>
      </w:tc>
    </w:tr>
  </w:tbl>
  <w:p w14:paraId="1EC01199" w14:textId="77777777" w:rsidR="00DA2CC0" w:rsidRDefault="00DA2CC0" w:rsidP="00F17906">
    <w:pPr>
      <w:pStyle w:val="Tabel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350"/>
    <w:multiLevelType w:val="hybridMultilevel"/>
    <w:tmpl w:val="E88E580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3FED2FE8"/>
    <w:multiLevelType w:val="hybridMultilevel"/>
    <w:tmpl w:val="1DBA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F7EB7"/>
    <w:multiLevelType w:val="hybridMultilevel"/>
    <w:tmpl w:val="463613C4"/>
    <w:lvl w:ilvl="0" w:tplc="231E878A">
      <w:start w:val="1"/>
      <w:numFmt w:val="decimal"/>
      <w:lvlText w:val="%1."/>
      <w:lvlJc w:val="left"/>
      <w:pPr>
        <w:tabs>
          <w:tab w:val="num" w:pos="62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C1749A"/>
    <w:multiLevelType w:val="hybridMultilevel"/>
    <w:tmpl w:val="2C4013FC"/>
    <w:lvl w:ilvl="0" w:tplc="E692248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B95736"/>
    <w:multiLevelType w:val="hybridMultilevel"/>
    <w:tmpl w:val="1046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2339C"/>
    <w:multiLevelType w:val="hybridMultilevel"/>
    <w:tmpl w:val="61C0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ZiMhDEayzBn9fBfuCww8v++Fplc0ePWvTln7D+QGwGvDX1T8CT14FxJsJtLEoovAraWt5m2U8n0kRtScZNQCA==" w:salt="wpei4rhEjwPxiCI9ZwCBsA=="/>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0"/>
    <w:rsid w:val="00070166"/>
    <w:rsid w:val="000E062D"/>
    <w:rsid w:val="000E3375"/>
    <w:rsid w:val="00186DA8"/>
    <w:rsid w:val="001D5F1B"/>
    <w:rsid w:val="001F3CA8"/>
    <w:rsid w:val="00263A4E"/>
    <w:rsid w:val="002835FB"/>
    <w:rsid w:val="00294B0E"/>
    <w:rsid w:val="002C0C72"/>
    <w:rsid w:val="002D7DD5"/>
    <w:rsid w:val="002E39E7"/>
    <w:rsid w:val="003200FF"/>
    <w:rsid w:val="00320243"/>
    <w:rsid w:val="00362E7C"/>
    <w:rsid w:val="003B2A1D"/>
    <w:rsid w:val="003E11DF"/>
    <w:rsid w:val="00401946"/>
    <w:rsid w:val="00417A57"/>
    <w:rsid w:val="004574FC"/>
    <w:rsid w:val="004B2BF5"/>
    <w:rsid w:val="004D2287"/>
    <w:rsid w:val="004F59D2"/>
    <w:rsid w:val="00570257"/>
    <w:rsid w:val="0057528F"/>
    <w:rsid w:val="005767B3"/>
    <w:rsid w:val="00596F4A"/>
    <w:rsid w:val="005D2031"/>
    <w:rsid w:val="005E4833"/>
    <w:rsid w:val="005E6373"/>
    <w:rsid w:val="005F1111"/>
    <w:rsid w:val="006B2FC6"/>
    <w:rsid w:val="006B608F"/>
    <w:rsid w:val="006D57F9"/>
    <w:rsid w:val="006E3325"/>
    <w:rsid w:val="006E6687"/>
    <w:rsid w:val="006F00FF"/>
    <w:rsid w:val="00714050"/>
    <w:rsid w:val="0073775D"/>
    <w:rsid w:val="00741C33"/>
    <w:rsid w:val="007674C3"/>
    <w:rsid w:val="007B6C26"/>
    <w:rsid w:val="007B717E"/>
    <w:rsid w:val="007C5F25"/>
    <w:rsid w:val="008004DE"/>
    <w:rsid w:val="00826B19"/>
    <w:rsid w:val="0085112E"/>
    <w:rsid w:val="00861D4D"/>
    <w:rsid w:val="008727D8"/>
    <w:rsid w:val="00900FAE"/>
    <w:rsid w:val="00902B8A"/>
    <w:rsid w:val="00903758"/>
    <w:rsid w:val="0090755F"/>
    <w:rsid w:val="009553FC"/>
    <w:rsid w:val="0099597C"/>
    <w:rsid w:val="00996FD7"/>
    <w:rsid w:val="009C280C"/>
    <w:rsid w:val="00A0082A"/>
    <w:rsid w:val="00A52B95"/>
    <w:rsid w:val="00A614FC"/>
    <w:rsid w:val="00A853CB"/>
    <w:rsid w:val="00A95122"/>
    <w:rsid w:val="00AC0681"/>
    <w:rsid w:val="00AC2470"/>
    <w:rsid w:val="00AE0FD6"/>
    <w:rsid w:val="00AE6492"/>
    <w:rsid w:val="00B056DC"/>
    <w:rsid w:val="00B06BC4"/>
    <w:rsid w:val="00B528A5"/>
    <w:rsid w:val="00B62F6D"/>
    <w:rsid w:val="00B74D08"/>
    <w:rsid w:val="00BB2097"/>
    <w:rsid w:val="00BB2A83"/>
    <w:rsid w:val="00BE0017"/>
    <w:rsid w:val="00BE333F"/>
    <w:rsid w:val="00BF215B"/>
    <w:rsid w:val="00C075DC"/>
    <w:rsid w:val="00C30AE4"/>
    <w:rsid w:val="00C5168A"/>
    <w:rsid w:val="00C84A51"/>
    <w:rsid w:val="00CB5A17"/>
    <w:rsid w:val="00CC5FCF"/>
    <w:rsid w:val="00CE5022"/>
    <w:rsid w:val="00CF5A43"/>
    <w:rsid w:val="00D14D59"/>
    <w:rsid w:val="00D3425D"/>
    <w:rsid w:val="00D809C7"/>
    <w:rsid w:val="00D80C9C"/>
    <w:rsid w:val="00D92873"/>
    <w:rsid w:val="00DA1F7E"/>
    <w:rsid w:val="00DA2CC0"/>
    <w:rsid w:val="00EB0396"/>
    <w:rsid w:val="00EB57C1"/>
    <w:rsid w:val="00EC032A"/>
    <w:rsid w:val="00ED2594"/>
    <w:rsid w:val="00EF7AC5"/>
    <w:rsid w:val="00F017CE"/>
    <w:rsid w:val="00F102E0"/>
    <w:rsid w:val="00F11FA6"/>
    <w:rsid w:val="00F17906"/>
    <w:rsid w:val="00F243B8"/>
    <w:rsid w:val="00F334C1"/>
    <w:rsid w:val="00FB2829"/>
    <w:rsid w:val="00FC4A80"/>
    <w:rsid w:val="00FC5680"/>
    <w:rsid w:val="00FD4DC0"/>
    <w:rsid w:val="00FF0F2E"/>
    <w:rsid w:val="00FF74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6A19E"/>
  <w14:defaultImageDpi w14:val="32767"/>
  <w15:chartTrackingRefBased/>
  <w15:docId w15:val="{ABDC93BB-7602-874F-9C82-99BD21C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1111"/>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CC0"/>
    <w:pPr>
      <w:tabs>
        <w:tab w:val="center" w:pos="4986"/>
        <w:tab w:val="right" w:pos="9972"/>
      </w:tabs>
    </w:pPr>
  </w:style>
  <w:style w:type="character" w:customStyle="1" w:styleId="HeaderChar">
    <w:name w:val="Header Char"/>
    <w:basedOn w:val="DefaultParagraphFont"/>
    <w:link w:val="Header"/>
    <w:uiPriority w:val="99"/>
    <w:rsid w:val="00DA2CC0"/>
  </w:style>
  <w:style w:type="paragraph" w:styleId="Footer">
    <w:name w:val="footer"/>
    <w:basedOn w:val="Normal"/>
    <w:link w:val="FooterChar"/>
    <w:uiPriority w:val="99"/>
    <w:unhideWhenUsed/>
    <w:rsid w:val="00DA2CC0"/>
    <w:pPr>
      <w:tabs>
        <w:tab w:val="center" w:pos="4986"/>
        <w:tab w:val="right" w:pos="9972"/>
      </w:tabs>
    </w:pPr>
  </w:style>
  <w:style w:type="character" w:customStyle="1" w:styleId="FooterChar">
    <w:name w:val="Footer Char"/>
    <w:basedOn w:val="DefaultParagraphFont"/>
    <w:link w:val="Footer"/>
    <w:uiPriority w:val="99"/>
    <w:rsid w:val="00DA2CC0"/>
  </w:style>
  <w:style w:type="table" w:styleId="TableGrid">
    <w:name w:val="Table Grid"/>
    <w:basedOn w:val="TableNormal"/>
    <w:uiPriority w:val="39"/>
    <w:rsid w:val="00DA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Normal"/>
    <w:qFormat/>
    <w:rsid w:val="00B06BC4"/>
  </w:style>
  <w:style w:type="paragraph" w:customStyle="1" w:styleId="TabelTekstS">
    <w:name w:val="TabelTekst_S"/>
    <w:basedOn w:val="Tabeltekst"/>
    <w:qFormat/>
    <w:rsid w:val="00B06BC4"/>
  </w:style>
  <w:style w:type="paragraph" w:styleId="ListParagraph">
    <w:name w:val="List Paragraph"/>
    <w:basedOn w:val="Normal"/>
    <w:uiPriority w:val="34"/>
    <w:qFormat/>
    <w:rsid w:val="007C5F25"/>
    <w:pPr>
      <w:ind w:left="720"/>
      <w:contextualSpacing/>
    </w:pPr>
  </w:style>
  <w:style w:type="paragraph" w:styleId="Revision">
    <w:name w:val="Revision"/>
    <w:hidden/>
    <w:uiPriority w:val="99"/>
    <w:semiHidden/>
    <w:rsid w:val="00A853C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2D54-F70D-DE43-B8BF-4103D491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Lind</dc:creator>
  <cp:keywords/>
  <dc:description/>
  <cp:lastModifiedBy>Bette Lind</cp:lastModifiedBy>
  <cp:revision>13</cp:revision>
  <cp:lastPrinted>2019-10-01T06:51:00Z</cp:lastPrinted>
  <dcterms:created xsi:type="dcterms:W3CDTF">2020-12-31T07:39:00Z</dcterms:created>
  <dcterms:modified xsi:type="dcterms:W3CDTF">2021-07-20T07:12:00Z</dcterms:modified>
</cp:coreProperties>
</file>